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21A" w:rsidRPr="002002E9" w:rsidRDefault="001C121A" w:rsidP="003B7B15">
      <w:pPr>
        <w:suppressAutoHyphens/>
        <w:jc w:val="center"/>
        <w:rPr>
          <w:b/>
          <w:bCs/>
          <w:iCs/>
          <w:sz w:val="28"/>
          <w:szCs w:val="28"/>
          <w:lang w:eastAsia="zh-CN"/>
        </w:rPr>
      </w:pPr>
      <w:r w:rsidRPr="002002E9">
        <w:rPr>
          <w:b/>
          <w:bCs/>
          <w:iCs/>
          <w:noProof/>
          <w:color w:val="FF0000"/>
          <w:sz w:val="28"/>
          <w:szCs w:val="28"/>
        </w:rPr>
        <w:drawing>
          <wp:inline distT="0" distB="0" distL="0" distR="0">
            <wp:extent cx="666750" cy="762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6750" cy="762000"/>
                    </a:xfrm>
                    <a:prstGeom prst="rect">
                      <a:avLst/>
                    </a:prstGeom>
                    <a:noFill/>
                  </pic:spPr>
                </pic:pic>
              </a:graphicData>
            </a:graphic>
          </wp:inline>
        </w:drawing>
      </w:r>
    </w:p>
    <w:p w:rsidR="001C121A" w:rsidRPr="001C121A" w:rsidRDefault="00FE099A" w:rsidP="001C121A">
      <w:pPr>
        <w:suppressAutoHyphens/>
        <w:jc w:val="center"/>
        <w:rPr>
          <w:b/>
          <w:bCs/>
          <w:iCs/>
          <w:sz w:val="28"/>
          <w:szCs w:val="28"/>
          <w:lang w:eastAsia="zh-CN"/>
        </w:rPr>
      </w:pPr>
      <w:r>
        <w:rPr>
          <w:b/>
          <w:bCs/>
          <w:iCs/>
          <w:sz w:val="28"/>
          <w:szCs w:val="28"/>
          <w:lang w:eastAsia="zh-CN"/>
        </w:rPr>
        <w:t xml:space="preserve">      </w:t>
      </w:r>
      <w:r w:rsidR="001C6F72">
        <w:rPr>
          <w:b/>
          <w:bCs/>
          <w:iCs/>
          <w:sz w:val="28"/>
          <w:szCs w:val="28"/>
          <w:lang w:eastAsia="zh-CN"/>
        </w:rPr>
        <w:t>СО</w:t>
      </w:r>
      <w:r w:rsidR="001C121A" w:rsidRPr="002002E9">
        <w:rPr>
          <w:b/>
          <w:bCs/>
          <w:iCs/>
          <w:sz w:val="28"/>
          <w:szCs w:val="28"/>
          <w:lang w:eastAsia="zh-CN"/>
        </w:rPr>
        <w:t>ВЕТ ДЕПУТАТОВ ЧЕРЕПАНОВСКОГО</w:t>
      </w:r>
      <w:r w:rsidR="001C121A" w:rsidRPr="001C121A">
        <w:rPr>
          <w:b/>
          <w:bCs/>
          <w:iCs/>
          <w:sz w:val="28"/>
          <w:szCs w:val="28"/>
          <w:lang w:eastAsia="zh-CN"/>
        </w:rPr>
        <w:t xml:space="preserve"> РАЙОНА</w:t>
      </w:r>
    </w:p>
    <w:p w:rsidR="001C121A" w:rsidRPr="001C121A" w:rsidRDefault="001C121A" w:rsidP="001C121A">
      <w:pPr>
        <w:suppressAutoHyphens/>
        <w:jc w:val="center"/>
        <w:rPr>
          <w:b/>
          <w:bCs/>
          <w:iCs/>
          <w:sz w:val="28"/>
          <w:szCs w:val="28"/>
          <w:lang w:eastAsia="zh-CN"/>
        </w:rPr>
      </w:pPr>
      <w:r w:rsidRPr="001C121A">
        <w:rPr>
          <w:b/>
          <w:bCs/>
          <w:iCs/>
          <w:sz w:val="28"/>
          <w:szCs w:val="28"/>
          <w:lang w:eastAsia="zh-CN"/>
        </w:rPr>
        <w:t>НОВОСИБИРСКОЙ ОБЛАСТИ</w:t>
      </w:r>
    </w:p>
    <w:p w:rsidR="001C121A" w:rsidRDefault="0006343B" w:rsidP="001C121A">
      <w:pPr>
        <w:suppressAutoHyphens/>
        <w:jc w:val="center"/>
        <w:rPr>
          <w:b/>
          <w:bCs/>
          <w:sz w:val="28"/>
          <w:szCs w:val="28"/>
          <w:lang w:eastAsia="zh-CN"/>
        </w:rPr>
      </w:pPr>
      <w:r>
        <w:rPr>
          <w:b/>
          <w:bCs/>
          <w:sz w:val="28"/>
          <w:szCs w:val="28"/>
          <w:lang w:eastAsia="zh-CN"/>
        </w:rPr>
        <w:t>четвертого</w:t>
      </w:r>
      <w:r w:rsidR="001C6F72">
        <w:rPr>
          <w:b/>
          <w:bCs/>
          <w:sz w:val="28"/>
          <w:szCs w:val="28"/>
          <w:lang w:eastAsia="zh-CN"/>
        </w:rPr>
        <w:t xml:space="preserve"> созыва</w:t>
      </w:r>
      <w:r w:rsidR="00A52F70">
        <w:rPr>
          <w:b/>
          <w:bCs/>
          <w:sz w:val="28"/>
          <w:szCs w:val="28"/>
          <w:lang w:eastAsia="zh-CN"/>
        </w:rPr>
        <w:t xml:space="preserve"> </w:t>
      </w:r>
    </w:p>
    <w:p w:rsidR="001C6F72" w:rsidRPr="001C121A" w:rsidRDefault="001C6F72" w:rsidP="001C121A">
      <w:pPr>
        <w:suppressAutoHyphens/>
        <w:jc w:val="center"/>
        <w:rPr>
          <w:b/>
          <w:bCs/>
          <w:sz w:val="28"/>
          <w:szCs w:val="28"/>
          <w:lang w:eastAsia="zh-CN"/>
        </w:rPr>
      </w:pPr>
    </w:p>
    <w:p w:rsidR="001C121A" w:rsidRPr="001C121A" w:rsidRDefault="001C121A" w:rsidP="001C121A">
      <w:pPr>
        <w:suppressAutoHyphens/>
        <w:jc w:val="center"/>
        <w:rPr>
          <w:b/>
          <w:bCs/>
          <w:sz w:val="28"/>
          <w:szCs w:val="28"/>
          <w:lang w:eastAsia="zh-CN"/>
        </w:rPr>
      </w:pPr>
      <w:proofErr w:type="gramStart"/>
      <w:r w:rsidRPr="001C121A">
        <w:rPr>
          <w:b/>
          <w:bCs/>
          <w:sz w:val="28"/>
          <w:szCs w:val="28"/>
          <w:lang w:eastAsia="zh-CN"/>
        </w:rPr>
        <w:t>Р</w:t>
      </w:r>
      <w:proofErr w:type="gramEnd"/>
      <w:r w:rsidR="001C6F72">
        <w:rPr>
          <w:b/>
          <w:bCs/>
          <w:sz w:val="28"/>
          <w:szCs w:val="28"/>
          <w:lang w:eastAsia="zh-CN"/>
        </w:rPr>
        <w:t xml:space="preserve"> </w:t>
      </w:r>
      <w:r w:rsidRPr="001C121A">
        <w:rPr>
          <w:b/>
          <w:bCs/>
          <w:sz w:val="28"/>
          <w:szCs w:val="28"/>
          <w:lang w:eastAsia="zh-CN"/>
        </w:rPr>
        <w:t>Е</w:t>
      </w:r>
      <w:r w:rsidR="001C6F72">
        <w:rPr>
          <w:b/>
          <w:bCs/>
          <w:sz w:val="28"/>
          <w:szCs w:val="28"/>
          <w:lang w:eastAsia="zh-CN"/>
        </w:rPr>
        <w:t xml:space="preserve"> </w:t>
      </w:r>
      <w:r w:rsidRPr="001C121A">
        <w:rPr>
          <w:b/>
          <w:bCs/>
          <w:sz w:val="28"/>
          <w:szCs w:val="28"/>
          <w:lang w:eastAsia="zh-CN"/>
        </w:rPr>
        <w:t>Ш</w:t>
      </w:r>
      <w:r w:rsidR="001C6F72">
        <w:rPr>
          <w:b/>
          <w:bCs/>
          <w:sz w:val="28"/>
          <w:szCs w:val="28"/>
          <w:lang w:eastAsia="zh-CN"/>
        </w:rPr>
        <w:t xml:space="preserve"> </w:t>
      </w:r>
      <w:r w:rsidRPr="001C121A">
        <w:rPr>
          <w:b/>
          <w:bCs/>
          <w:sz w:val="28"/>
          <w:szCs w:val="28"/>
          <w:lang w:eastAsia="zh-CN"/>
        </w:rPr>
        <w:t>Е</w:t>
      </w:r>
      <w:r w:rsidR="001C6F72">
        <w:rPr>
          <w:b/>
          <w:bCs/>
          <w:sz w:val="28"/>
          <w:szCs w:val="28"/>
          <w:lang w:eastAsia="zh-CN"/>
        </w:rPr>
        <w:t xml:space="preserve"> </w:t>
      </w:r>
      <w:r w:rsidRPr="001C121A">
        <w:rPr>
          <w:b/>
          <w:bCs/>
          <w:sz w:val="28"/>
          <w:szCs w:val="28"/>
          <w:lang w:eastAsia="zh-CN"/>
        </w:rPr>
        <w:t>Н</w:t>
      </w:r>
      <w:r w:rsidR="001C6F72">
        <w:rPr>
          <w:b/>
          <w:bCs/>
          <w:sz w:val="28"/>
          <w:szCs w:val="28"/>
          <w:lang w:eastAsia="zh-CN"/>
        </w:rPr>
        <w:t xml:space="preserve"> </w:t>
      </w:r>
      <w:r w:rsidRPr="001C121A">
        <w:rPr>
          <w:b/>
          <w:bCs/>
          <w:sz w:val="28"/>
          <w:szCs w:val="28"/>
          <w:lang w:eastAsia="zh-CN"/>
        </w:rPr>
        <w:t>И</w:t>
      </w:r>
      <w:r w:rsidR="001C6F72">
        <w:rPr>
          <w:b/>
          <w:bCs/>
          <w:sz w:val="28"/>
          <w:szCs w:val="28"/>
          <w:lang w:eastAsia="zh-CN"/>
        </w:rPr>
        <w:t xml:space="preserve"> </w:t>
      </w:r>
      <w:r w:rsidRPr="001C121A">
        <w:rPr>
          <w:b/>
          <w:bCs/>
          <w:sz w:val="28"/>
          <w:szCs w:val="28"/>
          <w:lang w:eastAsia="zh-CN"/>
        </w:rPr>
        <w:t>Е</w:t>
      </w:r>
    </w:p>
    <w:p w:rsidR="001C121A" w:rsidRPr="00FE099A" w:rsidRDefault="0006343B" w:rsidP="001C121A">
      <w:pPr>
        <w:suppressAutoHyphens/>
        <w:jc w:val="center"/>
        <w:rPr>
          <w:b/>
          <w:bCs/>
          <w:sz w:val="22"/>
          <w:szCs w:val="22"/>
          <w:u w:val="single"/>
          <w:lang w:eastAsia="zh-CN"/>
        </w:rPr>
      </w:pPr>
      <w:r>
        <w:rPr>
          <w:b/>
          <w:bCs/>
          <w:sz w:val="28"/>
          <w:szCs w:val="28"/>
          <w:lang w:eastAsia="zh-CN"/>
        </w:rPr>
        <w:t>(41-я</w:t>
      </w:r>
      <w:r w:rsidR="001C121A" w:rsidRPr="00FE099A">
        <w:rPr>
          <w:b/>
          <w:bCs/>
          <w:sz w:val="28"/>
          <w:szCs w:val="28"/>
          <w:lang w:eastAsia="zh-CN"/>
        </w:rPr>
        <w:t xml:space="preserve"> сессия)</w:t>
      </w:r>
    </w:p>
    <w:p w:rsidR="001C121A" w:rsidRPr="001C121A" w:rsidRDefault="001C121A" w:rsidP="001C121A">
      <w:pPr>
        <w:suppressAutoHyphens/>
        <w:jc w:val="center"/>
        <w:rPr>
          <w:sz w:val="28"/>
          <w:szCs w:val="28"/>
          <w:lang w:eastAsia="zh-CN"/>
        </w:rPr>
      </w:pPr>
    </w:p>
    <w:p w:rsidR="001C121A" w:rsidRPr="001C121A" w:rsidRDefault="00FE099A" w:rsidP="001C121A">
      <w:pPr>
        <w:suppressAutoHyphens/>
        <w:jc w:val="center"/>
        <w:rPr>
          <w:sz w:val="28"/>
          <w:szCs w:val="28"/>
          <w:lang w:eastAsia="zh-CN"/>
        </w:rPr>
      </w:pPr>
      <w:r>
        <w:rPr>
          <w:sz w:val="28"/>
          <w:szCs w:val="28"/>
          <w:lang w:eastAsia="zh-CN"/>
        </w:rPr>
        <w:t xml:space="preserve">      </w:t>
      </w:r>
    </w:p>
    <w:p w:rsidR="001C121A" w:rsidRPr="001C121A" w:rsidRDefault="0006343B" w:rsidP="001C6F72">
      <w:pPr>
        <w:suppressAutoHyphens/>
        <w:rPr>
          <w:lang w:eastAsia="zh-CN"/>
        </w:rPr>
      </w:pPr>
      <w:r>
        <w:rPr>
          <w:sz w:val="28"/>
          <w:szCs w:val="28"/>
          <w:lang w:eastAsia="zh-CN"/>
        </w:rPr>
        <w:t>24.12.</w:t>
      </w:r>
      <w:r w:rsidR="001C6F72">
        <w:rPr>
          <w:sz w:val="28"/>
          <w:szCs w:val="28"/>
          <w:lang w:eastAsia="zh-CN"/>
        </w:rPr>
        <w:t>202</w:t>
      </w:r>
      <w:r w:rsidR="008F6FB2">
        <w:rPr>
          <w:sz w:val="28"/>
          <w:szCs w:val="28"/>
          <w:lang w:eastAsia="zh-CN"/>
        </w:rPr>
        <w:t>4</w:t>
      </w:r>
      <w:r w:rsidR="001C121A" w:rsidRPr="001C121A">
        <w:rPr>
          <w:sz w:val="28"/>
          <w:szCs w:val="28"/>
          <w:lang w:eastAsia="zh-CN"/>
        </w:rPr>
        <w:t xml:space="preserve">                </w:t>
      </w:r>
      <w:r w:rsidR="001C6F72">
        <w:rPr>
          <w:sz w:val="28"/>
          <w:szCs w:val="28"/>
          <w:lang w:eastAsia="zh-CN"/>
        </w:rPr>
        <w:t xml:space="preserve">                      </w:t>
      </w:r>
      <w:r w:rsidR="001C121A" w:rsidRPr="001C121A">
        <w:rPr>
          <w:sz w:val="28"/>
          <w:szCs w:val="28"/>
          <w:lang w:eastAsia="zh-CN"/>
        </w:rPr>
        <w:t xml:space="preserve"> г.</w:t>
      </w:r>
      <w:r w:rsidR="0019676B" w:rsidRPr="0006343B">
        <w:rPr>
          <w:sz w:val="28"/>
          <w:szCs w:val="28"/>
          <w:lang w:eastAsia="zh-CN"/>
        </w:rPr>
        <w:t xml:space="preserve"> </w:t>
      </w:r>
      <w:r w:rsidR="001C121A" w:rsidRPr="001C121A">
        <w:rPr>
          <w:sz w:val="28"/>
          <w:szCs w:val="28"/>
          <w:lang w:eastAsia="zh-CN"/>
        </w:rPr>
        <w:t xml:space="preserve">Черепаново  </w:t>
      </w:r>
      <w:r w:rsidR="001C6F72">
        <w:rPr>
          <w:sz w:val="28"/>
          <w:szCs w:val="28"/>
          <w:lang w:eastAsia="zh-CN"/>
        </w:rPr>
        <w:t xml:space="preserve"> </w:t>
      </w:r>
      <w:r w:rsidR="001C121A" w:rsidRPr="001C121A">
        <w:rPr>
          <w:spacing w:val="7"/>
          <w:sz w:val="28"/>
          <w:szCs w:val="28"/>
          <w:lang w:eastAsia="zh-CN"/>
        </w:rPr>
        <w:t xml:space="preserve">                                  </w:t>
      </w:r>
      <w:r w:rsidR="001C6F72">
        <w:rPr>
          <w:spacing w:val="7"/>
          <w:sz w:val="28"/>
          <w:szCs w:val="28"/>
          <w:lang w:eastAsia="zh-CN"/>
        </w:rPr>
        <w:t xml:space="preserve">   </w:t>
      </w:r>
      <w:r w:rsidR="001C121A" w:rsidRPr="001C121A">
        <w:rPr>
          <w:spacing w:val="7"/>
          <w:sz w:val="28"/>
          <w:szCs w:val="28"/>
          <w:lang w:eastAsia="zh-CN"/>
        </w:rPr>
        <w:t xml:space="preserve">  </w:t>
      </w:r>
      <w:r w:rsidR="00E1765D">
        <w:rPr>
          <w:spacing w:val="7"/>
          <w:sz w:val="28"/>
          <w:szCs w:val="28"/>
          <w:lang w:eastAsia="zh-CN"/>
        </w:rPr>
        <w:t xml:space="preserve">    </w:t>
      </w:r>
      <w:r w:rsidR="001C121A" w:rsidRPr="001C121A">
        <w:rPr>
          <w:spacing w:val="7"/>
          <w:sz w:val="28"/>
          <w:szCs w:val="28"/>
          <w:lang w:eastAsia="zh-CN"/>
        </w:rPr>
        <w:t xml:space="preserve">  </w:t>
      </w:r>
      <w:r w:rsidR="001C121A" w:rsidRPr="001C121A">
        <w:rPr>
          <w:sz w:val="28"/>
          <w:szCs w:val="28"/>
          <w:lang w:eastAsia="zh-CN"/>
        </w:rPr>
        <w:t>№</w:t>
      </w:r>
      <w:r w:rsidR="009D542A">
        <w:rPr>
          <w:sz w:val="28"/>
          <w:szCs w:val="28"/>
          <w:lang w:eastAsia="zh-CN"/>
        </w:rPr>
        <w:t>10</w:t>
      </w:r>
    </w:p>
    <w:p w:rsidR="001C121A" w:rsidRPr="001C121A" w:rsidRDefault="001C121A" w:rsidP="001C121A">
      <w:pPr>
        <w:widowControl w:val="0"/>
        <w:ind w:right="9"/>
        <w:jc w:val="center"/>
        <w:rPr>
          <w:spacing w:val="-2"/>
          <w:sz w:val="28"/>
          <w:szCs w:val="20"/>
        </w:rPr>
      </w:pPr>
    </w:p>
    <w:p w:rsidR="002002E9" w:rsidRPr="002E76BE" w:rsidRDefault="00E866E7" w:rsidP="002002E9">
      <w:pPr>
        <w:widowControl w:val="0"/>
        <w:jc w:val="center"/>
        <w:outlineLvl w:val="0"/>
        <w:rPr>
          <w:sz w:val="28"/>
          <w:szCs w:val="28"/>
        </w:rPr>
      </w:pPr>
      <w:r>
        <w:rPr>
          <w:sz w:val="28"/>
          <w:szCs w:val="28"/>
        </w:rPr>
        <w:t xml:space="preserve"> </w:t>
      </w:r>
      <w:r w:rsidR="001C121A" w:rsidRPr="008F6FB2">
        <w:rPr>
          <w:sz w:val="28"/>
          <w:szCs w:val="28"/>
        </w:rPr>
        <w:t>Об утверждении</w:t>
      </w:r>
      <w:r w:rsidR="001C121A" w:rsidRPr="001C121A">
        <w:rPr>
          <w:sz w:val="28"/>
          <w:szCs w:val="28"/>
        </w:rPr>
        <w:t xml:space="preserve"> </w:t>
      </w:r>
      <w:r w:rsidR="007D1F28">
        <w:rPr>
          <w:sz w:val="28"/>
          <w:szCs w:val="28"/>
        </w:rPr>
        <w:t xml:space="preserve">Порядка определения </w:t>
      </w:r>
      <w:r w:rsidR="00A702FE">
        <w:rPr>
          <w:sz w:val="28"/>
          <w:szCs w:val="28"/>
        </w:rPr>
        <w:t>размера</w:t>
      </w:r>
      <w:r w:rsidR="002E76BE">
        <w:rPr>
          <w:sz w:val="28"/>
          <w:szCs w:val="28"/>
        </w:rPr>
        <w:t xml:space="preserve"> арендной платы на </w:t>
      </w:r>
      <w:r w:rsidR="002E76BE" w:rsidRPr="002E76BE">
        <w:rPr>
          <w:sz w:val="28"/>
          <w:szCs w:val="28"/>
        </w:rPr>
        <w:t>земельны</w:t>
      </w:r>
      <w:r w:rsidR="002E76BE">
        <w:rPr>
          <w:sz w:val="28"/>
          <w:szCs w:val="28"/>
        </w:rPr>
        <w:t>е</w:t>
      </w:r>
      <w:r w:rsidR="002E76BE" w:rsidRPr="002E76BE">
        <w:rPr>
          <w:sz w:val="28"/>
          <w:szCs w:val="28"/>
        </w:rPr>
        <w:t xml:space="preserve"> участк</w:t>
      </w:r>
      <w:r w:rsidR="002E76BE">
        <w:rPr>
          <w:sz w:val="28"/>
          <w:szCs w:val="28"/>
        </w:rPr>
        <w:t>и</w:t>
      </w:r>
      <w:r w:rsidR="002E76BE" w:rsidRPr="002E76BE">
        <w:rPr>
          <w:sz w:val="28"/>
          <w:szCs w:val="28"/>
        </w:rPr>
        <w:t>, находящи</w:t>
      </w:r>
      <w:r w:rsidR="00B80AD2">
        <w:rPr>
          <w:sz w:val="28"/>
          <w:szCs w:val="28"/>
        </w:rPr>
        <w:t>е</w:t>
      </w:r>
      <w:r w:rsidR="002E76BE" w:rsidRPr="002E76BE">
        <w:rPr>
          <w:sz w:val="28"/>
          <w:szCs w:val="28"/>
        </w:rPr>
        <w:t>ся в муниципальной собственности Черепановского района Новосибирской области</w:t>
      </w:r>
      <w:r w:rsidR="00A702FE" w:rsidRPr="00A702FE">
        <w:rPr>
          <w:rFonts w:eastAsia="Calibri"/>
          <w:bCs/>
          <w:sz w:val="28"/>
          <w:szCs w:val="28"/>
        </w:rPr>
        <w:t xml:space="preserve"> </w:t>
      </w:r>
      <w:r w:rsidR="00A702FE" w:rsidRPr="00A702FE">
        <w:rPr>
          <w:bCs/>
          <w:sz w:val="28"/>
          <w:szCs w:val="28"/>
        </w:rPr>
        <w:t xml:space="preserve">и </w:t>
      </w:r>
      <w:r w:rsidR="00B80AD2">
        <w:rPr>
          <w:bCs/>
          <w:sz w:val="28"/>
          <w:szCs w:val="28"/>
        </w:rPr>
        <w:t xml:space="preserve">предоставленные </w:t>
      </w:r>
      <w:r w:rsidR="00B000DE" w:rsidRPr="00B000DE">
        <w:rPr>
          <w:sz w:val="28"/>
          <w:szCs w:val="28"/>
        </w:rPr>
        <w:t>без проведения торгов</w:t>
      </w:r>
    </w:p>
    <w:p w:rsidR="001C121A" w:rsidRPr="001C121A" w:rsidRDefault="001C121A" w:rsidP="007D1F28">
      <w:pPr>
        <w:widowControl w:val="0"/>
        <w:jc w:val="center"/>
        <w:outlineLvl w:val="0"/>
        <w:rPr>
          <w:b/>
          <w:sz w:val="28"/>
          <w:szCs w:val="28"/>
        </w:rPr>
      </w:pPr>
    </w:p>
    <w:p w:rsidR="001C121A" w:rsidRDefault="007C157D" w:rsidP="001C121A">
      <w:pPr>
        <w:shd w:val="clear" w:color="auto" w:fill="FFFFFF"/>
        <w:ind w:firstLine="709"/>
        <w:jc w:val="both"/>
        <w:rPr>
          <w:iCs/>
          <w:sz w:val="28"/>
          <w:szCs w:val="28"/>
          <w:lang w:eastAsia="zh-CN"/>
        </w:rPr>
      </w:pPr>
      <w:r>
        <w:rPr>
          <w:color w:val="000000"/>
          <w:sz w:val="28"/>
          <w:szCs w:val="28"/>
        </w:rPr>
        <w:t>На</w:t>
      </w:r>
      <w:r w:rsidR="00755710" w:rsidRPr="00D16ADB">
        <w:rPr>
          <w:color w:val="000000"/>
          <w:sz w:val="28"/>
          <w:szCs w:val="28"/>
        </w:rPr>
        <w:t xml:space="preserve"> </w:t>
      </w:r>
      <w:r>
        <w:rPr>
          <w:color w:val="000000"/>
          <w:sz w:val="28"/>
          <w:szCs w:val="28"/>
        </w:rPr>
        <w:t xml:space="preserve">основании </w:t>
      </w:r>
      <w:r w:rsidR="00B000DE">
        <w:rPr>
          <w:color w:val="000000"/>
          <w:sz w:val="28"/>
          <w:szCs w:val="28"/>
        </w:rPr>
        <w:t xml:space="preserve">пп.3 п.3 </w:t>
      </w:r>
      <w:r w:rsidR="00680894">
        <w:rPr>
          <w:color w:val="000000"/>
          <w:sz w:val="28"/>
          <w:szCs w:val="28"/>
        </w:rPr>
        <w:t>ст.</w:t>
      </w:r>
      <w:r>
        <w:rPr>
          <w:color w:val="000000"/>
          <w:sz w:val="28"/>
          <w:szCs w:val="28"/>
        </w:rPr>
        <w:t>39.7</w:t>
      </w:r>
      <w:r w:rsidR="00755710" w:rsidRPr="00D16ADB">
        <w:rPr>
          <w:color w:val="000000"/>
          <w:sz w:val="28"/>
          <w:szCs w:val="28"/>
        </w:rPr>
        <w:t xml:space="preserve"> Земельного кодекса Российской Федерации,</w:t>
      </w:r>
      <w:r w:rsidR="00124D27" w:rsidRPr="00124D27">
        <w:t xml:space="preserve"> </w:t>
      </w:r>
      <w:r w:rsidR="00124D27" w:rsidRPr="00124D27">
        <w:rPr>
          <w:color w:val="000000"/>
          <w:sz w:val="28"/>
          <w:szCs w:val="28"/>
        </w:rPr>
        <w:t>руководствуясь п</w:t>
      </w:r>
      <w:r w:rsidR="00124D27">
        <w:rPr>
          <w:color w:val="000000"/>
          <w:sz w:val="28"/>
          <w:szCs w:val="28"/>
        </w:rPr>
        <w:t>.</w:t>
      </w:r>
      <w:r w:rsidR="00124D27" w:rsidRPr="00124D27">
        <w:rPr>
          <w:color w:val="000000"/>
          <w:sz w:val="28"/>
          <w:szCs w:val="28"/>
        </w:rPr>
        <w:t>5 ч</w:t>
      </w:r>
      <w:r w:rsidR="00124D27">
        <w:rPr>
          <w:color w:val="000000"/>
          <w:sz w:val="28"/>
          <w:szCs w:val="28"/>
        </w:rPr>
        <w:t>.</w:t>
      </w:r>
      <w:r w:rsidR="00124D27" w:rsidRPr="00124D27">
        <w:rPr>
          <w:color w:val="000000"/>
          <w:sz w:val="28"/>
          <w:szCs w:val="28"/>
        </w:rPr>
        <w:t>10 ст</w:t>
      </w:r>
      <w:r w:rsidR="00124D27">
        <w:rPr>
          <w:color w:val="000000"/>
          <w:sz w:val="28"/>
          <w:szCs w:val="28"/>
        </w:rPr>
        <w:t>.</w:t>
      </w:r>
      <w:r w:rsidR="00124D27" w:rsidRPr="00124D27">
        <w:rPr>
          <w:color w:val="000000"/>
          <w:sz w:val="28"/>
          <w:szCs w:val="28"/>
        </w:rPr>
        <w:t xml:space="preserve"> 35 Федерального закона от 06.10.2003 №131-ФЗ «Об общих принципах организации местного самоуправления в Российской Федерации»,</w:t>
      </w:r>
      <w:r w:rsidR="00755710" w:rsidRPr="00D16ADB">
        <w:rPr>
          <w:color w:val="000000"/>
          <w:sz w:val="28"/>
          <w:szCs w:val="28"/>
        </w:rPr>
        <w:t xml:space="preserve"> </w:t>
      </w:r>
      <w:r w:rsidR="00903207">
        <w:rPr>
          <w:color w:val="000000"/>
          <w:sz w:val="28"/>
          <w:szCs w:val="28"/>
        </w:rPr>
        <w:t xml:space="preserve">п.11 ст.18 </w:t>
      </w:r>
      <w:r w:rsidR="00755710" w:rsidRPr="00D16ADB">
        <w:rPr>
          <w:color w:val="000000"/>
          <w:sz w:val="28"/>
          <w:szCs w:val="28"/>
        </w:rPr>
        <w:t>Устав</w:t>
      </w:r>
      <w:r w:rsidR="00903207">
        <w:rPr>
          <w:color w:val="000000"/>
          <w:sz w:val="28"/>
          <w:szCs w:val="28"/>
        </w:rPr>
        <w:t>а</w:t>
      </w:r>
      <w:r w:rsidR="00755710" w:rsidRPr="00D16ADB">
        <w:rPr>
          <w:sz w:val="28"/>
          <w:szCs w:val="28"/>
        </w:rPr>
        <w:t xml:space="preserve"> </w:t>
      </w:r>
      <w:r w:rsidR="001C121A" w:rsidRPr="001C121A">
        <w:rPr>
          <w:sz w:val="28"/>
          <w:szCs w:val="28"/>
        </w:rPr>
        <w:t xml:space="preserve">Черепановского </w:t>
      </w:r>
      <w:r w:rsidR="00680894">
        <w:rPr>
          <w:sz w:val="28"/>
          <w:szCs w:val="28"/>
        </w:rPr>
        <w:t xml:space="preserve">муниципального </w:t>
      </w:r>
      <w:r w:rsidR="001C121A" w:rsidRPr="001C121A">
        <w:rPr>
          <w:sz w:val="28"/>
          <w:szCs w:val="28"/>
        </w:rPr>
        <w:t>района Новосибирской области</w:t>
      </w:r>
      <w:r w:rsidR="00755710" w:rsidRPr="009A03EB">
        <w:rPr>
          <w:b/>
          <w:bCs/>
          <w:color w:val="000000"/>
          <w:sz w:val="28"/>
          <w:szCs w:val="28"/>
        </w:rPr>
        <w:t xml:space="preserve"> </w:t>
      </w:r>
      <w:r w:rsidR="001C121A" w:rsidRPr="001C121A">
        <w:rPr>
          <w:iCs/>
          <w:sz w:val="28"/>
          <w:szCs w:val="28"/>
          <w:lang w:eastAsia="zh-CN"/>
        </w:rPr>
        <w:t>Совет депутатов Черепановского района Новосибирской области</w:t>
      </w:r>
      <w:r w:rsidR="002002E9">
        <w:rPr>
          <w:iCs/>
          <w:sz w:val="28"/>
          <w:szCs w:val="28"/>
          <w:lang w:eastAsia="zh-CN"/>
        </w:rPr>
        <w:t>,</w:t>
      </w:r>
    </w:p>
    <w:p w:rsidR="00755710" w:rsidRDefault="00755710" w:rsidP="001C121A">
      <w:pPr>
        <w:shd w:val="clear" w:color="auto" w:fill="FFFFFF"/>
        <w:jc w:val="both"/>
        <w:rPr>
          <w:sz w:val="28"/>
          <w:szCs w:val="28"/>
        </w:rPr>
      </w:pPr>
      <w:r w:rsidRPr="009A03EB">
        <w:rPr>
          <w:color w:val="000000"/>
          <w:sz w:val="28"/>
          <w:szCs w:val="28"/>
        </w:rPr>
        <w:t>РЕШИЛ</w:t>
      </w:r>
      <w:r w:rsidRPr="009A03EB">
        <w:rPr>
          <w:sz w:val="28"/>
          <w:szCs w:val="28"/>
        </w:rPr>
        <w:t>:</w:t>
      </w:r>
    </w:p>
    <w:p w:rsidR="00E866E7" w:rsidRDefault="00755710" w:rsidP="001B6A2A">
      <w:pPr>
        <w:shd w:val="clear" w:color="auto" w:fill="FFFFFF"/>
        <w:ind w:firstLine="709"/>
        <w:jc w:val="both"/>
        <w:rPr>
          <w:sz w:val="28"/>
          <w:szCs w:val="28"/>
        </w:rPr>
      </w:pPr>
      <w:r w:rsidRPr="00D16ADB">
        <w:rPr>
          <w:color w:val="000000"/>
          <w:sz w:val="28"/>
          <w:szCs w:val="28"/>
        </w:rPr>
        <w:t>1.</w:t>
      </w:r>
      <w:r w:rsidR="004143D4">
        <w:rPr>
          <w:color w:val="000000"/>
          <w:sz w:val="28"/>
          <w:szCs w:val="28"/>
        </w:rPr>
        <w:t xml:space="preserve"> </w:t>
      </w:r>
      <w:r w:rsidR="003F2885">
        <w:rPr>
          <w:color w:val="000000"/>
          <w:sz w:val="28"/>
          <w:szCs w:val="28"/>
        </w:rPr>
        <w:t>У</w:t>
      </w:r>
      <w:r w:rsidR="009C6B54">
        <w:rPr>
          <w:color w:val="000000"/>
          <w:sz w:val="28"/>
          <w:szCs w:val="28"/>
        </w:rPr>
        <w:t>твердить</w:t>
      </w:r>
      <w:r w:rsidR="003F2885">
        <w:rPr>
          <w:color w:val="000000"/>
          <w:sz w:val="28"/>
          <w:szCs w:val="28"/>
        </w:rPr>
        <w:t xml:space="preserve"> </w:t>
      </w:r>
      <w:r w:rsidR="009C6B54">
        <w:rPr>
          <w:sz w:val="28"/>
          <w:szCs w:val="28"/>
        </w:rPr>
        <w:t xml:space="preserve">Порядок определения размера арендной платы на </w:t>
      </w:r>
      <w:r w:rsidR="009C6B54" w:rsidRPr="002E76BE">
        <w:rPr>
          <w:sz w:val="28"/>
          <w:szCs w:val="28"/>
        </w:rPr>
        <w:t>земельны</w:t>
      </w:r>
      <w:r w:rsidR="009C6B54">
        <w:rPr>
          <w:sz w:val="28"/>
          <w:szCs w:val="28"/>
        </w:rPr>
        <w:t>е</w:t>
      </w:r>
      <w:r w:rsidR="009C6B54" w:rsidRPr="002E76BE">
        <w:rPr>
          <w:sz w:val="28"/>
          <w:szCs w:val="28"/>
        </w:rPr>
        <w:t xml:space="preserve"> участк</w:t>
      </w:r>
      <w:r w:rsidR="009C6B54">
        <w:rPr>
          <w:sz w:val="28"/>
          <w:szCs w:val="28"/>
        </w:rPr>
        <w:t>и</w:t>
      </w:r>
      <w:r w:rsidR="009C6B54" w:rsidRPr="002E76BE">
        <w:rPr>
          <w:sz w:val="28"/>
          <w:szCs w:val="28"/>
        </w:rPr>
        <w:t>, находящи</w:t>
      </w:r>
      <w:r w:rsidR="009C6B54">
        <w:rPr>
          <w:sz w:val="28"/>
          <w:szCs w:val="28"/>
        </w:rPr>
        <w:t>е</w:t>
      </w:r>
      <w:r w:rsidR="009C6B54" w:rsidRPr="002E76BE">
        <w:rPr>
          <w:sz w:val="28"/>
          <w:szCs w:val="28"/>
        </w:rPr>
        <w:t>ся в муниципальной собственности Черепановского района Новосибирской области</w:t>
      </w:r>
      <w:r w:rsidR="009C6B54" w:rsidRPr="00A702FE">
        <w:rPr>
          <w:rFonts w:eastAsia="Calibri"/>
          <w:bCs/>
          <w:sz w:val="28"/>
          <w:szCs w:val="28"/>
        </w:rPr>
        <w:t xml:space="preserve"> </w:t>
      </w:r>
      <w:r w:rsidR="009C6B54" w:rsidRPr="00A702FE">
        <w:rPr>
          <w:bCs/>
          <w:sz w:val="28"/>
          <w:szCs w:val="28"/>
        </w:rPr>
        <w:t xml:space="preserve">и </w:t>
      </w:r>
      <w:r w:rsidR="009C6B54">
        <w:rPr>
          <w:bCs/>
          <w:sz w:val="28"/>
          <w:szCs w:val="28"/>
        </w:rPr>
        <w:t xml:space="preserve">предоставленные </w:t>
      </w:r>
      <w:r w:rsidR="009C6B54" w:rsidRPr="00B000DE">
        <w:rPr>
          <w:sz w:val="28"/>
          <w:szCs w:val="28"/>
        </w:rPr>
        <w:t>без проведения торгов</w:t>
      </w:r>
      <w:r w:rsidR="009C6B54">
        <w:rPr>
          <w:sz w:val="28"/>
          <w:szCs w:val="28"/>
        </w:rPr>
        <w:t>,</w:t>
      </w:r>
      <w:r w:rsidR="003F2885">
        <w:rPr>
          <w:color w:val="000000"/>
          <w:sz w:val="28"/>
          <w:szCs w:val="28"/>
        </w:rPr>
        <w:t xml:space="preserve"> согласно п</w:t>
      </w:r>
      <w:r w:rsidR="00FC4769">
        <w:rPr>
          <w:color w:val="000000"/>
          <w:sz w:val="28"/>
          <w:szCs w:val="28"/>
        </w:rPr>
        <w:t>риложению</w:t>
      </w:r>
      <w:r w:rsidR="001B6A2A">
        <w:rPr>
          <w:color w:val="000000"/>
          <w:sz w:val="28"/>
          <w:szCs w:val="28"/>
        </w:rPr>
        <w:t xml:space="preserve">. </w:t>
      </w:r>
    </w:p>
    <w:p w:rsidR="004143D4" w:rsidRPr="009E5209" w:rsidRDefault="0019676B" w:rsidP="0013431C">
      <w:pPr>
        <w:shd w:val="clear" w:color="auto" w:fill="FFFFFF"/>
        <w:ind w:firstLine="709"/>
        <w:jc w:val="both"/>
        <w:rPr>
          <w:sz w:val="28"/>
          <w:szCs w:val="28"/>
        </w:rPr>
      </w:pPr>
      <w:r>
        <w:rPr>
          <w:sz w:val="28"/>
          <w:szCs w:val="28"/>
        </w:rPr>
        <w:t>2</w:t>
      </w:r>
      <w:r w:rsidR="004143D4">
        <w:rPr>
          <w:sz w:val="28"/>
          <w:szCs w:val="28"/>
        </w:rPr>
        <w:t xml:space="preserve">. </w:t>
      </w:r>
      <w:proofErr w:type="gramStart"/>
      <w:r w:rsidR="004143D4">
        <w:rPr>
          <w:sz w:val="28"/>
          <w:szCs w:val="28"/>
        </w:rPr>
        <w:t>Признать утратившим силу</w:t>
      </w:r>
      <w:r w:rsidR="009E5209">
        <w:rPr>
          <w:sz w:val="28"/>
          <w:szCs w:val="28"/>
        </w:rPr>
        <w:t xml:space="preserve"> раздел 3 </w:t>
      </w:r>
      <w:r w:rsidR="00B207B1">
        <w:rPr>
          <w:sz w:val="28"/>
          <w:szCs w:val="28"/>
        </w:rPr>
        <w:t xml:space="preserve">Порядка, утвержденного </w:t>
      </w:r>
      <w:r w:rsidR="009E5209">
        <w:rPr>
          <w:sz w:val="28"/>
          <w:szCs w:val="28"/>
        </w:rPr>
        <w:t>решени</w:t>
      </w:r>
      <w:r w:rsidR="00B207B1">
        <w:rPr>
          <w:sz w:val="28"/>
          <w:szCs w:val="28"/>
        </w:rPr>
        <w:t>ем</w:t>
      </w:r>
      <w:r w:rsidR="009E5209">
        <w:rPr>
          <w:sz w:val="28"/>
          <w:szCs w:val="28"/>
        </w:rPr>
        <w:t xml:space="preserve"> </w:t>
      </w:r>
      <w:r w:rsidR="009E5209">
        <w:rPr>
          <w:bCs/>
          <w:sz w:val="28"/>
          <w:szCs w:val="28"/>
        </w:rPr>
        <w:t>22</w:t>
      </w:r>
      <w:r w:rsidR="009E5209" w:rsidRPr="009E5209">
        <w:rPr>
          <w:bCs/>
          <w:sz w:val="28"/>
          <w:szCs w:val="28"/>
        </w:rPr>
        <w:t xml:space="preserve">-ой сессии Совета депутатов Черепановского района Новосибирской области от </w:t>
      </w:r>
      <w:r w:rsidR="009E5209">
        <w:rPr>
          <w:bCs/>
          <w:sz w:val="28"/>
          <w:szCs w:val="28"/>
        </w:rPr>
        <w:t>22</w:t>
      </w:r>
      <w:r w:rsidR="009E5209" w:rsidRPr="009E5209">
        <w:rPr>
          <w:bCs/>
          <w:sz w:val="28"/>
          <w:szCs w:val="28"/>
        </w:rPr>
        <w:t>.</w:t>
      </w:r>
      <w:r w:rsidR="009E5209">
        <w:rPr>
          <w:bCs/>
          <w:sz w:val="28"/>
          <w:szCs w:val="28"/>
        </w:rPr>
        <w:t>02.2022</w:t>
      </w:r>
      <w:r w:rsidR="009E5209" w:rsidRPr="009E5209">
        <w:rPr>
          <w:bCs/>
          <w:sz w:val="28"/>
          <w:szCs w:val="28"/>
        </w:rPr>
        <w:t xml:space="preserve"> №</w:t>
      </w:r>
      <w:r w:rsidR="009E5209">
        <w:rPr>
          <w:bCs/>
          <w:sz w:val="28"/>
          <w:szCs w:val="28"/>
        </w:rPr>
        <w:t>6</w:t>
      </w:r>
      <w:r w:rsidR="00B80AD2">
        <w:rPr>
          <w:bCs/>
          <w:sz w:val="28"/>
          <w:szCs w:val="28"/>
        </w:rPr>
        <w:t xml:space="preserve"> «Об утверждении Порядка определения цены земельных участков, находящихся в муниципальной собственности Черепановского района Новосибирской области, при заключении договоров купли-продажи земельных участков без проведения торгов и определении размера арендной</w:t>
      </w:r>
      <w:r w:rsidR="009B37FC">
        <w:rPr>
          <w:bCs/>
          <w:sz w:val="28"/>
          <w:szCs w:val="28"/>
        </w:rPr>
        <w:t xml:space="preserve"> платы на земельные участки, на</w:t>
      </w:r>
      <w:r w:rsidR="00B80AD2">
        <w:rPr>
          <w:bCs/>
          <w:sz w:val="28"/>
          <w:szCs w:val="28"/>
        </w:rPr>
        <w:t>ходя</w:t>
      </w:r>
      <w:r w:rsidR="009B37FC">
        <w:rPr>
          <w:bCs/>
          <w:sz w:val="28"/>
          <w:szCs w:val="28"/>
        </w:rPr>
        <w:t>щихся в муниципальной собственности Черепановского района Новосибирской области при</w:t>
      </w:r>
      <w:proofErr w:type="gramEnd"/>
      <w:r w:rsidR="009B37FC">
        <w:rPr>
          <w:bCs/>
          <w:sz w:val="28"/>
          <w:szCs w:val="28"/>
        </w:rPr>
        <w:t xml:space="preserve"> </w:t>
      </w:r>
      <w:proofErr w:type="gramStart"/>
      <w:r w:rsidR="009B37FC">
        <w:rPr>
          <w:bCs/>
          <w:sz w:val="28"/>
          <w:szCs w:val="28"/>
        </w:rPr>
        <w:t>предоставлении</w:t>
      </w:r>
      <w:proofErr w:type="gramEnd"/>
      <w:r w:rsidR="009B37FC">
        <w:rPr>
          <w:bCs/>
          <w:sz w:val="28"/>
          <w:szCs w:val="28"/>
        </w:rPr>
        <w:t xml:space="preserve"> без проведения торгов»</w:t>
      </w:r>
      <w:r w:rsidR="009E5209">
        <w:rPr>
          <w:bCs/>
          <w:sz w:val="28"/>
          <w:szCs w:val="28"/>
        </w:rPr>
        <w:t>.</w:t>
      </w:r>
    </w:p>
    <w:p w:rsidR="00755710" w:rsidRPr="00603941" w:rsidRDefault="0019676B" w:rsidP="002002E9">
      <w:pPr>
        <w:shd w:val="clear" w:color="auto" w:fill="FFFFFF"/>
        <w:ind w:firstLine="709"/>
        <w:jc w:val="both"/>
        <w:rPr>
          <w:sz w:val="28"/>
          <w:szCs w:val="28"/>
        </w:rPr>
      </w:pPr>
      <w:r>
        <w:rPr>
          <w:color w:val="000000"/>
          <w:sz w:val="28"/>
          <w:szCs w:val="28"/>
        </w:rPr>
        <w:t>3</w:t>
      </w:r>
      <w:r w:rsidR="00755710" w:rsidRPr="008C11DF">
        <w:rPr>
          <w:color w:val="000000"/>
          <w:sz w:val="28"/>
          <w:szCs w:val="28"/>
        </w:rPr>
        <w:t>.</w:t>
      </w:r>
      <w:r>
        <w:rPr>
          <w:color w:val="000000"/>
          <w:sz w:val="28"/>
          <w:szCs w:val="28"/>
        </w:rPr>
        <w:t xml:space="preserve"> </w:t>
      </w:r>
      <w:r w:rsidR="002002E9" w:rsidRPr="002002E9">
        <w:rPr>
          <w:color w:val="000000"/>
          <w:sz w:val="28"/>
          <w:szCs w:val="28"/>
        </w:rPr>
        <w:t xml:space="preserve">Настоящее решение вступает в силу </w:t>
      </w:r>
      <w:r w:rsidR="00B000DE">
        <w:rPr>
          <w:color w:val="000000"/>
          <w:sz w:val="28"/>
          <w:szCs w:val="28"/>
        </w:rPr>
        <w:t>после</w:t>
      </w:r>
      <w:r w:rsidR="002002E9" w:rsidRPr="002002E9">
        <w:rPr>
          <w:color w:val="000000"/>
          <w:sz w:val="28"/>
          <w:szCs w:val="28"/>
        </w:rPr>
        <w:t xml:space="preserve"> его официального</w:t>
      </w:r>
      <w:r w:rsidR="00680894">
        <w:rPr>
          <w:color w:val="000000"/>
          <w:sz w:val="28"/>
          <w:szCs w:val="28"/>
        </w:rPr>
        <w:t xml:space="preserve"> опубликования</w:t>
      </w:r>
      <w:r w:rsidR="002002E9" w:rsidRPr="002002E9">
        <w:rPr>
          <w:color w:val="000000"/>
          <w:sz w:val="28"/>
          <w:szCs w:val="28"/>
        </w:rPr>
        <w:t xml:space="preserve"> в </w:t>
      </w:r>
      <w:r w:rsidR="00680894">
        <w:rPr>
          <w:color w:val="000000"/>
          <w:sz w:val="28"/>
          <w:szCs w:val="28"/>
        </w:rPr>
        <w:t>«</w:t>
      </w:r>
      <w:r w:rsidR="00124D27" w:rsidRPr="002002E9">
        <w:rPr>
          <w:color w:val="000000"/>
          <w:sz w:val="28"/>
          <w:szCs w:val="28"/>
        </w:rPr>
        <w:t>Бюллете</w:t>
      </w:r>
      <w:r w:rsidR="00124D27">
        <w:rPr>
          <w:color w:val="000000"/>
          <w:sz w:val="28"/>
          <w:szCs w:val="28"/>
        </w:rPr>
        <w:t>не</w:t>
      </w:r>
      <w:r w:rsidR="002002E9" w:rsidRPr="002002E9">
        <w:rPr>
          <w:color w:val="000000"/>
          <w:sz w:val="28"/>
          <w:szCs w:val="28"/>
        </w:rPr>
        <w:t xml:space="preserve"> органов местного самоуправления Черепановского района».</w:t>
      </w:r>
    </w:p>
    <w:p w:rsidR="00755710" w:rsidRDefault="00755710" w:rsidP="0013431C">
      <w:pPr>
        <w:shd w:val="clear" w:color="auto" w:fill="FFFFFF"/>
        <w:jc w:val="both"/>
        <w:rPr>
          <w:color w:val="000000"/>
          <w:sz w:val="28"/>
          <w:szCs w:val="28"/>
        </w:rPr>
      </w:pPr>
    </w:p>
    <w:p w:rsidR="00A01909" w:rsidRDefault="00A01909" w:rsidP="00A01909">
      <w:pPr>
        <w:widowControl w:val="0"/>
        <w:tabs>
          <w:tab w:val="left" w:pos="1244"/>
        </w:tabs>
        <w:jc w:val="both"/>
        <w:rPr>
          <w:rFonts w:eastAsia="Calibri"/>
          <w:spacing w:val="2"/>
          <w:sz w:val="28"/>
          <w:szCs w:val="28"/>
        </w:rPr>
      </w:pPr>
      <w:r>
        <w:rPr>
          <w:rFonts w:eastAsia="Calibri"/>
          <w:spacing w:val="2"/>
          <w:sz w:val="28"/>
          <w:szCs w:val="28"/>
        </w:rPr>
        <w:t>Глава</w:t>
      </w:r>
      <w:r w:rsidRPr="00A01909">
        <w:rPr>
          <w:rFonts w:eastAsia="Calibri"/>
          <w:spacing w:val="2"/>
          <w:sz w:val="28"/>
          <w:szCs w:val="28"/>
        </w:rPr>
        <w:t xml:space="preserve"> Черепановского района                            </w:t>
      </w:r>
      <w:r>
        <w:rPr>
          <w:rFonts w:eastAsia="Calibri"/>
          <w:spacing w:val="2"/>
          <w:sz w:val="28"/>
          <w:szCs w:val="28"/>
        </w:rPr>
        <w:t xml:space="preserve">    Председатель Совета депутатов</w:t>
      </w:r>
      <w:r w:rsidRPr="00A01909">
        <w:rPr>
          <w:rFonts w:eastAsia="Calibri"/>
          <w:spacing w:val="2"/>
          <w:sz w:val="28"/>
          <w:szCs w:val="28"/>
        </w:rPr>
        <w:t xml:space="preserve"> Новосибирской области </w:t>
      </w:r>
      <w:r>
        <w:rPr>
          <w:rFonts w:eastAsia="Calibri"/>
          <w:spacing w:val="2"/>
          <w:sz w:val="28"/>
          <w:szCs w:val="28"/>
        </w:rPr>
        <w:t xml:space="preserve">                                          </w:t>
      </w:r>
      <w:r w:rsidR="008C4A34">
        <w:rPr>
          <w:rFonts w:eastAsia="Calibri"/>
          <w:spacing w:val="2"/>
          <w:sz w:val="28"/>
          <w:szCs w:val="28"/>
        </w:rPr>
        <w:t xml:space="preserve"> </w:t>
      </w:r>
      <w:r w:rsidRPr="00A01909">
        <w:rPr>
          <w:rFonts w:eastAsia="Calibri"/>
          <w:spacing w:val="2"/>
          <w:sz w:val="28"/>
          <w:szCs w:val="28"/>
        </w:rPr>
        <w:t>Че</w:t>
      </w:r>
      <w:r>
        <w:rPr>
          <w:rFonts w:eastAsia="Calibri"/>
          <w:spacing w:val="2"/>
          <w:sz w:val="28"/>
          <w:szCs w:val="28"/>
        </w:rPr>
        <w:t>репановского района</w:t>
      </w:r>
    </w:p>
    <w:p w:rsidR="00A01909" w:rsidRDefault="00A01909" w:rsidP="00A01909">
      <w:pPr>
        <w:widowControl w:val="0"/>
        <w:tabs>
          <w:tab w:val="left" w:pos="1244"/>
        </w:tabs>
        <w:rPr>
          <w:rFonts w:eastAsia="Calibri"/>
          <w:spacing w:val="2"/>
          <w:sz w:val="28"/>
          <w:szCs w:val="28"/>
        </w:rPr>
      </w:pPr>
      <w:r>
        <w:rPr>
          <w:rFonts w:eastAsia="Calibri"/>
          <w:spacing w:val="2"/>
          <w:sz w:val="28"/>
          <w:szCs w:val="28"/>
        </w:rPr>
        <w:t xml:space="preserve">                                                                                     </w:t>
      </w:r>
      <w:r w:rsidRPr="00A01909">
        <w:rPr>
          <w:rFonts w:eastAsia="Calibri"/>
          <w:spacing w:val="2"/>
          <w:sz w:val="28"/>
          <w:szCs w:val="28"/>
        </w:rPr>
        <w:t>Новосибирской области</w:t>
      </w:r>
    </w:p>
    <w:p w:rsidR="00680894" w:rsidRDefault="00A01909" w:rsidP="0019676B">
      <w:pPr>
        <w:widowControl w:val="0"/>
        <w:tabs>
          <w:tab w:val="left" w:pos="1244"/>
        </w:tabs>
        <w:rPr>
          <w:rFonts w:eastAsia="Calibri"/>
          <w:spacing w:val="2"/>
          <w:sz w:val="28"/>
          <w:szCs w:val="28"/>
        </w:rPr>
      </w:pPr>
      <w:r>
        <w:rPr>
          <w:rFonts w:eastAsia="Calibri"/>
          <w:spacing w:val="2"/>
          <w:sz w:val="28"/>
          <w:szCs w:val="28"/>
        </w:rPr>
        <w:t xml:space="preserve">                   </w:t>
      </w:r>
      <w:r w:rsidR="00A004EE">
        <w:rPr>
          <w:rFonts w:eastAsia="Calibri"/>
          <w:spacing w:val="2"/>
          <w:sz w:val="28"/>
          <w:szCs w:val="28"/>
        </w:rPr>
        <w:t xml:space="preserve">  </w:t>
      </w:r>
      <w:r>
        <w:rPr>
          <w:rFonts w:eastAsia="Calibri"/>
          <w:spacing w:val="2"/>
          <w:sz w:val="28"/>
          <w:szCs w:val="28"/>
        </w:rPr>
        <w:t xml:space="preserve">  С.Н. Овсянников                                                                В.М. Капич</w:t>
      </w:r>
    </w:p>
    <w:p w:rsidR="009D542A" w:rsidRDefault="009D542A" w:rsidP="0019676B">
      <w:pPr>
        <w:widowControl w:val="0"/>
        <w:tabs>
          <w:tab w:val="left" w:pos="1244"/>
        </w:tabs>
        <w:rPr>
          <w:rFonts w:eastAsia="Calibri"/>
          <w:spacing w:val="2"/>
          <w:sz w:val="28"/>
          <w:szCs w:val="28"/>
        </w:rPr>
      </w:pPr>
    </w:p>
    <w:p w:rsidR="009D542A" w:rsidRDefault="009D542A" w:rsidP="0019676B">
      <w:pPr>
        <w:widowControl w:val="0"/>
        <w:tabs>
          <w:tab w:val="left" w:pos="1244"/>
        </w:tabs>
        <w:rPr>
          <w:rFonts w:eastAsia="Calibri"/>
          <w:spacing w:val="2"/>
          <w:sz w:val="28"/>
          <w:szCs w:val="28"/>
        </w:rPr>
      </w:pPr>
    </w:p>
    <w:p w:rsidR="009D542A" w:rsidRDefault="009D542A" w:rsidP="0019676B">
      <w:pPr>
        <w:widowControl w:val="0"/>
        <w:tabs>
          <w:tab w:val="left" w:pos="1244"/>
        </w:tabs>
        <w:rPr>
          <w:rFonts w:eastAsia="Calibri"/>
          <w:spacing w:val="2"/>
          <w:sz w:val="28"/>
          <w:szCs w:val="28"/>
        </w:rPr>
      </w:pPr>
    </w:p>
    <w:p w:rsidR="009D542A" w:rsidRPr="0019676B" w:rsidRDefault="009D542A" w:rsidP="0019676B">
      <w:pPr>
        <w:widowControl w:val="0"/>
        <w:tabs>
          <w:tab w:val="left" w:pos="1244"/>
        </w:tabs>
        <w:rPr>
          <w:rFonts w:eastAsia="Calibri"/>
          <w:spacing w:val="2"/>
          <w:sz w:val="28"/>
          <w:szCs w:val="28"/>
        </w:rPr>
      </w:pPr>
    </w:p>
    <w:p w:rsidR="00755710" w:rsidRPr="00E1765D" w:rsidRDefault="00091F91" w:rsidP="00E1765D">
      <w:pPr>
        <w:tabs>
          <w:tab w:val="num" w:pos="200"/>
        </w:tabs>
        <w:ind w:left="4536"/>
        <w:jc w:val="right"/>
        <w:outlineLvl w:val="0"/>
        <w:rPr>
          <w:iCs/>
          <w:color w:val="000000"/>
          <w:sz w:val="20"/>
          <w:szCs w:val="20"/>
        </w:rPr>
      </w:pPr>
      <w:r w:rsidRPr="00E1765D">
        <w:rPr>
          <w:sz w:val="20"/>
          <w:szCs w:val="20"/>
        </w:rPr>
        <w:t xml:space="preserve">      </w:t>
      </w:r>
      <w:r w:rsidR="00FE099A" w:rsidRPr="00E1765D">
        <w:rPr>
          <w:sz w:val="20"/>
          <w:szCs w:val="20"/>
        </w:rPr>
        <w:t xml:space="preserve">  </w:t>
      </w:r>
      <w:proofErr w:type="gramStart"/>
      <w:r w:rsidR="00755710" w:rsidRPr="00E1765D">
        <w:rPr>
          <w:sz w:val="20"/>
          <w:szCs w:val="20"/>
        </w:rPr>
        <w:t>УТВЕРЖДЕН</w:t>
      </w:r>
      <w:proofErr w:type="gramEnd"/>
      <w:r w:rsidRPr="00E1765D">
        <w:rPr>
          <w:sz w:val="20"/>
          <w:szCs w:val="20"/>
        </w:rPr>
        <w:t xml:space="preserve"> </w:t>
      </w:r>
      <w:r w:rsidRPr="00E1765D">
        <w:rPr>
          <w:color w:val="000000"/>
          <w:sz w:val="20"/>
          <w:szCs w:val="20"/>
        </w:rPr>
        <w:t xml:space="preserve">  </w:t>
      </w:r>
      <w:r w:rsidR="0003232C" w:rsidRPr="00E1765D">
        <w:rPr>
          <w:color w:val="000000"/>
          <w:sz w:val="20"/>
          <w:szCs w:val="20"/>
        </w:rPr>
        <w:t xml:space="preserve">  </w:t>
      </w:r>
      <w:r w:rsidR="00755710" w:rsidRPr="00E1765D">
        <w:rPr>
          <w:color w:val="000000"/>
          <w:sz w:val="20"/>
          <w:szCs w:val="20"/>
        </w:rPr>
        <w:t>решением</w:t>
      </w:r>
      <w:r w:rsidR="0006343B">
        <w:rPr>
          <w:color w:val="000000"/>
          <w:sz w:val="20"/>
          <w:szCs w:val="20"/>
        </w:rPr>
        <w:t xml:space="preserve"> 41-ой сессии </w:t>
      </w:r>
      <w:r w:rsidR="00755710" w:rsidRPr="00E1765D">
        <w:rPr>
          <w:color w:val="000000"/>
          <w:sz w:val="20"/>
          <w:szCs w:val="20"/>
        </w:rPr>
        <w:t xml:space="preserve"> </w:t>
      </w:r>
      <w:r w:rsidR="0003232C" w:rsidRPr="00E1765D">
        <w:rPr>
          <w:iCs/>
          <w:color w:val="000000"/>
          <w:sz w:val="20"/>
          <w:szCs w:val="20"/>
        </w:rPr>
        <w:t>Совета депутатов  Черепановского района</w:t>
      </w:r>
      <w:r w:rsidRPr="00E1765D">
        <w:rPr>
          <w:iCs/>
          <w:color w:val="000000"/>
          <w:sz w:val="20"/>
          <w:szCs w:val="20"/>
        </w:rPr>
        <w:t xml:space="preserve"> </w:t>
      </w:r>
      <w:r w:rsidR="0003232C" w:rsidRPr="00E1765D">
        <w:rPr>
          <w:iCs/>
          <w:color w:val="000000"/>
          <w:sz w:val="20"/>
          <w:szCs w:val="20"/>
        </w:rPr>
        <w:t xml:space="preserve">   Новосибирской области</w:t>
      </w:r>
    </w:p>
    <w:p w:rsidR="00755710" w:rsidRPr="00E1765D" w:rsidRDefault="0003232C" w:rsidP="00E1765D">
      <w:pPr>
        <w:ind w:left="4536"/>
        <w:jc w:val="right"/>
        <w:rPr>
          <w:sz w:val="20"/>
          <w:szCs w:val="20"/>
        </w:rPr>
      </w:pPr>
      <w:r w:rsidRPr="00E1765D">
        <w:rPr>
          <w:sz w:val="20"/>
          <w:szCs w:val="20"/>
        </w:rPr>
        <w:t xml:space="preserve">                                     </w:t>
      </w:r>
      <w:r w:rsidR="00F27CCF">
        <w:rPr>
          <w:sz w:val="20"/>
          <w:szCs w:val="20"/>
        </w:rPr>
        <w:t xml:space="preserve"> о</w:t>
      </w:r>
      <w:bookmarkStart w:id="0" w:name="_GoBack"/>
      <w:bookmarkEnd w:id="0"/>
      <w:r w:rsidR="00F27CCF">
        <w:rPr>
          <w:sz w:val="20"/>
          <w:szCs w:val="20"/>
        </w:rPr>
        <w:t xml:space="preserve">т </w:t>
      </w:r>
      <w:r w:rsidR="0006343B">
        <w:rPr>
          <w:sz w:val="20"/>
          <w:szCs w:val="20"/>
        </w:rPr>
        <w:t>24.12.2024</w:t>
      </w:r>
      <w:r w:rsidR="001C6F72" w:rsidRPr="00E1765D">
        <w:rPr>
          <w:sz w:val="20"/>
          <w:szCs w:val="20"/>
        </w:rPr>
        <w:t xml:space="preserve"> </w:t>
      </w:r>
      <w:r w:rsidR="00FE099A" w:rsidRPr="00E1765D">
        <w:rPr>
          <w:sz w:val="20"/>
          <w:szCs w:val="20"/>
        </w:rPr>
        <w:t xml:space="preserve"> № </w:t>
      </w:r>
      <w:r w:rsidR="00F27CCF">
        <w:rPr>
          <w:sz w:val="20"/>
          <w:szCs w:val="20"/>
        </w:rPr>
        <w:t>10</w:t>
      </w:r>
    </w:p>
    <w:p w:rsidR="00755710" w:rsidRPr="00FE099A" w:rsidRDefault="00755710" w:rsidP="0013431C">
      <w:pPr>
        <w:ind w:firstLine="567"/>
        <w:jc w:val="right"/>
        <w:rPr>
          <w:color w:val="000000"/>
          <w:sz w:val="26"/>
          <w:szCs w:val="26"/>
        </w:rPr>
      </w:pPr>
    </w:p>
    <w:p w:rsidR="00755710" w:rsidRPr="009D542A" w:rsidRDefault="00384C70" w:rsidP="00384C70">
      <w:pPr>
        <w:jc w:val="center"/>
        <w:rPr>
          <w:sz w:val="26"/>
          <w:szCs w:val="26"/>
        </w:rPr>
      </w:pPr>
      <w:r w:rsidRPr="009D542A">
        <w:rPr>
          <w:b/>
          <w:sz w:val="26"/>
          <w:szCs w:val="26"/>
        </w:rPr>
        <w:t>Порядок определения размера арендной платы на земельные участки, находящиеся в муниципальной собственности Черепановского района Новосибирской области</w:t>
      </w:r>
      <w:r w:rsidRPr="009D542A">
        <w:rPr>
          <w:rFonts w:eastAsia="Calibri"/>
          <w:b/>
          <w:bCs/>
          <w:sz w:val="26"/>
          <w:szCs w:val="26"/>
        </w:rPr>
        <w:t xml:space="preserve"> </w:t>
      </w:r>
      <w:r w:rsidRPr="009D542A">
        <w:rPr>
          <w:b/>
          <w:bCs/>
          <w:sz w:val="26"/>
          <w:szCs w:val="26"/>
        </w:rPr>
        <w:t xml:space="preserve">и предоставленные </w:t>
      </w:r>
      <w:r w:rsidRPr="009D542A">
        <w:rPr>
          <w:b/>
          <w:sz w:val="26"/>
          <w:szCs w:val="26"/>
        </w:rPr>
        <w:t>без проведения торгов</w:t>
      </w:r>
    </w:p>
    <w:p w:rsidR="00384C70" w:rsidRDefault="00384C70" w:rsidP="0013431C">
      <w:pPr>
        <w:pStyle w:val="ConsPlusNormal"/>
        <w:ind w:firstLine="0"/>
        <w:jc w:val="center"/>
        <w:rPr>
          <w:rFonts w:ascii="Times New Roman" w:hAnsi="Times New Roman" w:cs="Times New Roman"/>
          <w:b/>
          <w:bCs/>
          <w:color w:val="000000"/>
          <w:sz w:val="26"/>
          <w:szCs w:val="26"/>
        </w:rPr>
      </w:pPr>
    </w:p>
    <w:p w:rsidR="00A728CB" w:rsidRPr="004143D4" w:rsidRDefault="00A728CB" w:rsidP="00A728CB">
      <w:pPr>
        <w:shd w:val="clear" w:color="auto" w:fill="FFFFFF"/>
        <w:ind w:firstLine="708"/>
        <w:jc w:val="both"/>
        <w:rPr>
          <w:bCs/>
          <w:sz w:val="28"/>
          <w:szCs w:val="28"/>
        </w:rPr>
      </w:pPr>
      <w:r w:rsidRPr="00E866E7">
        <w:rPr>
          <w:sz w:val="28"/>
          <w:szCs w:val="28"/>
        </w:rPr>
        <w:t>Арендная плата</w:t>
      </w:r>
      <w:r>
        <w:rPr>
          <w:sz w:val="28"/>
          <w:szCs w:val="28"/>
        </w:rPr>
        <w:t xml:space="preserve"> при заключении договоров аренды</w:t>
      </w:r>
      <w:r w:rsidRPr="004143D4">
        <w:rPr>
          <w:sz w:val="28"/>
          <w:szCs w:val="28"/>
        </w:rPr>
        <w:t xml:space="preserve"> </w:t>
      </w:r>
      <w:r>
        <w:rPr>
          <w:sz w:val="28"/>
          <w:szCs w:val="28"/>
        </w:rPr>
        <w:t xml:space="preserve">на </w:t>
      </w:r>
      <w:r w:rsidRPr="002E76BE">
        <w:rPr>
          <w:sz w:val="28"/>
          <w:szCs w:val="28"/>
        </w:rPr>
        <w:t>земельны</w:t>
      </w:r>
      <w:r>
        <w:rPr>
          <w:sz w:val="28"/>
          <w:szCs w:val="28"/>
        </w:rPr>
        <w:t>е</w:t>
      </w:r>
      <w:r w:rsidRPr="002E76BE">
        <w:rPr>
          <w:sz w:val="28"/>
          <w:szCs w:val="28"/>
        </w:rPr>
        <w:t xml:space="preserve"> участк</w:t>
      </w:r>
      <w:r>
        <w:rPr>
          <w:sz w:val="28"/>
          <w:szCs w:val="28"/>
        </w:rPr>
        <w:t>и</w:t>
      </w:r>
      <w:r w:rsidRPr="002E76BE">
        <w:rPr>
          <w:sz w:val="28"/>
          <w:szCs w:val="28"/>
        </w:rPr>
        <w:t>, находящихся в муниципальной собственности Черепановского района Новосибирской области</w:t>
      </w:r>
      <w:r w:rsidRPr="00A702FE">
        <w:rPr>
          <w:rFonts w:eastAsia="Calibri"/>
          <w:bCs/>
          <w:sz w:val="28"/>
          <w:szCs w:val="28"/>
        </w:rPr>
        <w:t xml:space="preserve"> </w:t>
      </w:r>
      <w:r w:rsidRPr="00A702FE">
        <w:rPr>
          <w:bCs/>
          <w:sz w:val="28"/>
          <w:szCs w:val="28"/>
        </w:rPr>
        <w:t>при предоставлении</w:t>
      </w:r>
      <w:r w:rsidRPr="00B000DE">
        <w:t xml:space="preserve"> </w:t>
      </w:r>
      <w:r w:rsidRPr="00B000DE">
        <w:rPr>
          <w:sz w:val="28"/>
          <w:szCs w:val="28"/>
        </w:rPr>
        <w:t>без проведения торгов</w:t>
      </w:r>
      <w:r>
        <w:rPr>
          <w:sz w:val="28"/>
          <w:szCs w:val="28"/>
        </w:rPr>
        <w:t xml:space="preserve"> определяется по формуле: </w:t>
      </w:r>
    </w:p>
    <w:p w:rsidR="006F7F7A" w:rsidRDefault="006F7F7A" w:rsidP="006F7F7A">
      <w:pPr>
        <w:tabs>
          <w:tab w:val="left" w:pos="5646"/>
        </w:tabs>
        <w:jc w:val="both"/>
        <w:rPr>
          <w:sz w:val="28"/>
          <w:szCs w:val="28"/>
        </w:rPr>
      </w:pPr>
      <w:r>
        <w:rPr>
          <w:sz w:val="28"/>
          <w:szCs w:val="28"/>
        </w:rPr>
        <w:t>Ап = Кс</w:t>
      </w:r>
      <w:r w:rsidRPr="00611389">
        <w:rPr>
          <w:sz w:val="28"/>
          <w:szCs w:val="28"/>
        </w:rPr>
        <w:t xml:space="preserve"> </w:t>
      </w:r>
      <w:r>
        <w:rPr>
          <w:sz w:val="28"/>
          <w:szCs w:val="28"/>
          <w:lang w:val="en-US"/>
        </w:rPr>
        <w:t>x</w:t>
      </w:r>
      <w:r w:rsidRPr="00611389">
        <w:rPr>
          <w:sz w:val="28"/>
          <w:szCs w:val="28"/>
        </w:rPr>
        <w:t xml:space="preserve"> </w:t>
      </w:r>
      <w:proofErr w:type="spellStart"/>
      <w:r>
        <w:rPr>
          <w:sz w:val="28"/>
          <w:szCs w:val="28"/>
        </w:rPr>
        <w:t>Кз</w:t>
      </w:r>
      <w:proofErr w:type="spellEnd"/>
      <w:r>
        <w:rPr>
          <w:sz w:val="28"/>
          <w:szCs w:val="28"/>
        </w:rPr>
        <w:t xml:space="preserve"> </w:t>
      </w:r>
      <w:r>
        <w:rPr>
          <w:sz w:val="28"/>
          <w:szCs w:val="28"/>
          <w:lang w:val="en-US"/>
        </w:rPr>
        <w:t>x</w:t>
      </w:r>
      <w:r>
        <w:rPr>
          <w:sz w:val="28"/>
          <w:szCs w:val="28"/>
        </w:rPr>
        <w:t xml:space="preserve"> Км, где:</w:t>
      </w:r>
    </w:p>
    <w:p w:rsidR="006F7F7A" w:rsidRDefault="006F7F7A" w:rsidP="006F7F7A">
      <w:pPr>
        <w:tabs>
          <w:tab w:val="left" w:pos="5646"/>
        </w:tabs>
        <w:jc w:val="both"/>
        <w:rPr>
          <w:sz w:val="28"/>
          <w:szCs w:val="28"/>
        </w:rPr>
      </w:pPr>
      <w:r>
        <w:rPr>
          <w:sz w:val="28"/>
          <w:szCs w:val="28"/>
        </w:rPr>
        <w:t>Ап - годовой размер арендной платы, в рублях;</w:t>
      </w:r>
    </w:p>
    <w:p w:rsidR="006F7F7A" w:rsidRDefault="006F7F7A" w:rsidP="006F7F7A">
      <w:pPr>
        <w:tabs>
          <w:tab w:val="left" w:pos="5646"/>
        </w:tabs>
        <w:jc w:val="both"/>
        <w:rPr>
          <w:sz w:val="28"/>
          <w:szCs w:val="28"/>
        </w:rPr>
      </w:pPr>
      <w:r>
        <w:rPr>
          <w:sz w:val="28"/>
          <w:szCs w:val="28"/>
        </w:rPr>
        <w:t>Кс – кадастровая стоимость земельного участка;</w:t>
      </w:r>
    </w:p>
    <w:p w:rsidR="006F7F7A" w:rsidRDefault="006F7F7A" w:rsidP="006F7F7A">
      <w:pPr>
        <w:tabs>
          <w:tab w:val="left" w:pos="5646"/>
        </w:tabs>
        <w:jc w:val="both"/>
        <w:rPr>
          <w:sz w:val="28"/>
          <w:szCs w:val="28"/>
        </w:rPr>
      </w:pPr>
      <w:proofErr w:type="spellStart"/>
      <w:r>
        <w:rPr>
          <w:sz w:val="28"/>
          <w:szCs w:val="28"/>
        </w:rPr>
        <w:t>Кз</w:t>
      </w:r>
      <w:proofErr w:type="spellEnd"/>
      <w:r>
        <w:rPr>
          <w:sz w:val="28"/>
          <w:szCs w:val="28"/>
        </w:rPr>
        <w:t xml:space="preserve"> – коэффициент, устанавливающий зависимость арендной платы от вида разрешенного использования земельного участка;</w:t>
      </w:r>
    </w:p>
    <w:p w:rsidR="00DA597B" w:rsidRDefault="006F7F7A" w:rsidP="00DA597B">
      <w:pPr>
        <w:tabs>
          <w:tab w:val="left" w:pos="5646"/>
        </w:tabs>
        <w:jc w:val="both"/>
        <w:rPr>
          <w:sz w:val="28"/>
          <w:szCs w:val="28"/>
        </w:rPr>
      </w:pPr>
      <w:proofErr w:type="gramStart"/>
      <w:r>
        <w:rPr>
          <w:sz w:val="28"/>
          <w:szCs w:val="28"/>
        </w:rPr>
        <w:t>Км</w:t>
      </w:r>
      <w:proofErr w:type="gramEnd"/>
      <w:r>
        <w:rPr>
          <w:sz w:val="28"/>
          <w:szCs w:val="28"/>
        </w:rPr>
        <w:t xml:space="preserve"> – корректирующий коэффициент</w:t>
      </w:r>
      <w:r w:rsidR="00AA18ED">
        <w:rPr>
          <w:sz w:val="28"/>
          <w:szCs w:val="28"/>
        </w:rPr>
        <w:t>.</w:t>
      </w:r>
      <w:r>
        <w:rPr>
          <w:sz w:val="28"/>
          <w:szCs w:val="28"/>
        </w:rPr>
        <w:t xml:space="preserve"> </w:t>
      </w:r>
      <w:bookmarkStart w:id="1" w:name="Par222"/>
      <w:bookmarkEnd w:id="1"/>
    </w:p>
    <w:p w:rsidR="00DA597B" w:rsidRDefault="00DA597B" w:rsidP="00DA597B">
      <w:pPr>
        <w:tabs>
          <w:tab w:val="left" w:pos="5646"/>
        </w:tabs>
        <w:jc w:val="both"/>
        <w:rPr>
          <w:sz w:val="28"/>
          <w:szCs w:val="28"/>
        </w:rPr>
      </w:pPr>
    </w:p>
    <w:p w:rsidR="00203132" w:rsidRPr="00DA597B" w:rsidRDefault="00203132" w:rsidP="00DA597B">
      <w:pPr>
        <w:tabs>
          <w:tab w:val="left" w:pos="5646"/>
        </w:tabs>
        <w:jc w:val="center"/>
        <w:rPr>
          <w:sz w:val="28"/>
          <w:szCs w:val="28"/>
        </w:rPr>
      </w:pPr>
      <w:r w:rsidRPr="00DA597B">
        <w:t>ЗНАЧЕНИЕ КОЭФФИЦИЕНТА,</w:t>
      </w:r>
    </w:p>
    <w:p w:rsidR="00203132" w:rsidRPr="00DA597B" w:rsidRDefault="00203132" w:rsidP="00DA597B">
      <w:pPr>
        <w:pStyle w:val="ConsPlusTitle"/>
        <w:jc w:val="center"/>
        <w:rPr>
          <w:rFonts w:ascii="Times New Roman" w:hAnsi="Times New Roman" w:cs="Times New Roman"/>
          <w:b w:val="0"/>
          <w:sz w:val="24"/>
          <w:szCs w:val="24"/>
        </w:rPr>
      </w:pPr>
      <w:proofErr w:type="gramStart"/>
      <w:r w:rsidRPr="00DA597B">
        <w:rPr>
          <w:rFonts w:ascii="Times New Roman" w:hAnsi="Times New Roman" w:cs="Times New Roman"/>
          <w:b w:val="0"/>
          <w:sz w:val="24"/>
          <w:szCs w:val="24"/>
        </w:rPr>
        <w:t>устанавливающего зависимость арендной платы от вида</w:t>
      </w:r>
      <w:proofErr w:type="gramEnd"/>
    </w:p>
    <w:p w:rsidR="00203132" w:rsidRPr="00DA597B" w:rsidRDefault="00203132" w:rsidP="00DA597B">
      <w:pPr>
        <w:pStyle w:val="ConsPlusTitle"/>
        <w:jc w:val="center"/>
        <w:rPr>
          <w:rFonts w:ascii="Times New Roman" w:hAnsi="Times New Roman" w:cs="Times New Roman"/>
          <w:b w:val="0"/>
          <w:sz w:val="24"/>
          <w:szCs w:val="24"/>
        </w:rPr>
      </w:pPr>
      <w:r w:rsidRPr="00DA597B">
        <w:rPr>
          <w:rFonts w:ascii="Times New Roman" w:hAnsi="Times New Roman" w:cs="Times New Roman"/>
          <w:b w:val="0"/>
          <w:sz w:val="24"/>
          <w:szCs w:val="24"/>
        </w:rPr>
        <w:t>разрешенного использования земельного участка (</w:t>
      </w:r>
      <w:proofErr w:type="spellStart"/>
      <w:r w:rsidRPr="00DA597B">
        <w:rPr>
          <w:rFonts w:ascii="Times New Roman" w:hAnsi="Times New Roman" w:cs="Times New Roman"/>
          <w:b w:val="0"/>
          <w:sz w:val="24"/>
          <w:szCs w:val="24"/>
        </w:rPr>
        <w:t>Кз</w:t>
      </w:r>
      <w:proofErr w:type="spellEnd"/>
      <w:r w:rsidRPr="00DA597B">
        <w:rPr>
          <w:rFonts w:ascii="Times New Roman" w:hAnsi="Times New Roman" w:cs="Times New Roman"/>
          <w:b w:val="0"/>
          <w:sz w:val="24"/>
          <w:szCs w:val="24"/>
        </w:rPr>
        <w:t>)</w:t>
      </w:r>
    </w:p>
    <w:p w:rsidR="00203132" w:rsidRPr="00203132" w:rsidRDefault="00203132" w:rsidP="00203132">
      <w:pPr>
        <w:pStyle w:val="ConsPlusNormal"/>
        <w:rPr>
          <w:rFonts w:ascii="Times New Roman" w:hAnsi="Times New Roman" w:cs="Times New Roman"/>
          <w:sz w:val="24"/>
          <w:szCs w:val="24"/>
        </w:rPr>
      </w:pPr>
    </w:p>
    <w:p w:rsidR="00203132" w:rsidRDefault="00203132" w:rsidP="00203132">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gridCol w:w="1928"/>
        <w:gridCol w:w="5931"/>
        <w:gridCol w:w="1559"/>
      </w:tblGrid>
      <w:tr w:rsidR="00203132" w:rsidRPr="00203132" w:rsidTr="009D542A">
        <w:tc>
          <w:tcPr>
            <w:tcW w:w="567" w:type="dxa"/>
            <w:tcBorders>
              <w:top w:val="single" w:sz="4" w:space="0" w:color="auto"/>
              <w:left w:val="single" w:sz="4" w:space="0" w:color="auto"/>
              <w:bottom w:val="single" w:sz="4" w:space="0" w:color="auto"/>
              <w:right w:val="single" w:sz="4" w:space="0" w:color="auto"/>
            </w:tcBorders>
          </w:tcPr>
          <w:p w:rsidR="00203132" w:rsidRPr="00203132" w:rsidRDefault="00203132" w:rsidP="00DA597B">
            <w:pPr>
              <w:pStyle w:val="ConsPlusNormal"/>
              <w:ind w:firstLine="0"/>
              <w:rPr>
                <w:rFonts w:ascii="Times New Roman" w:hAnsi="Times New Roman" w:cs="Times New Roman"/>
                <w:sz w:val="24"/>
                <w:szCs w:val="24"/>
              </w:rPr>
            </w:pPr>
            <w:r w:rsidRPr="00203132">
              <w:rPr>
                <w:rFonts w:ascii="Times New Roman" w:hAnsi="Times New Roman" w:cs="Times New Roman"/>
                <w:sz w:val="24"/>
                <w:szCs w:val="24"/>
              </w:rPr>
              <w:t xml:space="preserve"> </w:t>
            </w:r>
            <w:r w:rsidR="00DA597B">
              <w:rPr>
                <w:rFonts w:ascii="Times New Roman" w:hAnsi="Times New Roman" w:cs="Times New Roman"/>
                <w:sz w:val="24"/>
                <w:szCs w:val="24"/>
              </w:rPr>
              <w:t xml:space="preserve">№ </w:t>
            </w:r>
            <w:r w:rsidRPr="00203132">
              <w:rPr>
                <w:rFonts w:ascii="Times New Roman" w:hAnsi="Times New Roman" w:cs="Times New Roman"/>
                <w:sz w:val="24"/>
                <w:szCs w:val="24"/>
              </w:rPr>
              <w:t>Сегмента</w:t>
            </w:r>
          </w:p>
        </w:tc>
        <w:tc>
          <w:tcPr>
            <w:tcW w:w="1928" w:type="dxa"/>
            <w:tcBorders>
              <w:top w:val="single" w:sz="4" w:space="0" w:color="auto"/>
              <w:left w:val="single" w:sz="4" w:space="0" w:color="auto"/>
              <w:bottom w:val="single" w:sz="4" w:space="0" w:color="auto"/>
              <w:right w:val="single" w:sz="4" w:space="0" w:color="auto"/>
            </w:tcBorders>
          </w:tcPr>
          <w:p w:rsidR="00203132" w:rsidRPr="00203132" w:rsidRDefault="00203132" w:rsidP="007E1342">
            <w:pPr>
              <w:pStyle w:val="ConsPlusNormal"/>
              <w:ind w:firstLine="0"/>
              <w:rPr>
                <w:rFonts w:ascii="Times New Roman" w:hAnsi="Times New Roman" w:cs="Times New Roman"/>
                <w:sz w:val="24"/>
                <w:szCs w:val="24"/>
              </w:rPr>
            </w:pPr>
            <w:r w:rsidRPr="00203132">
              <w:rPr>
                <w:rFonts w:ascii="Times New Roman" w:hAnsi="Times New Roman" w:cs="Times New Roman"/>
                <w:sz w:val="24"/>
                <w:szCs w:val="24"/>
              </w:rPr>
              <w:t>Сегмент рынка недвижимости</w:t>
            </w:r>
          </w:p>
        </w:tc>
        <w:tc>
          <w:tcPr>
            <w:tcW w:w="5931"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jc w:val="center"/>
              <w:rPr>
                <w:rFonts w:ascii="Times New Roman" w:hAnsi="Times New Roman" w:cs="Times New Roman"/>
                <w:sz w:val="24"/>
                <w:szCs w:val="24"/>
              </w:rPr>
            </w:pPr>
            <w:r w:rsidRPr="00203132">
              <w:rPr>
                <w:rFonts w:ascii="Times New Roman" w:hAnsi="Times New Roman" w:cs="Times New Roman"/>
                <w:sz w:val="24"/>
                <w:szCs w:val="24"/>
              </w:rPr>
              <w:t>Наименование вида разрешенного использования земельного участка</w:t>
            </w:r>
          </w:p>
        </w:tc>
        <w:tc>
          <w:tcPr>
            <w:tcW w:w="1559" w:type="dxa"/>
            <w:tcBorders>
              <w:top w:val="single" w:sz="4" w:space="0" w:color="auto"/>
              <w:left w:val="single" w:sz="4" w:space="0" w:color="auto"/>
              <w:bottom w:val="single" w:sz="4" w:space="0" w:color="auto"/>
              <w:right w:val="single" w:sz="4" w:space="0" w:color="auto"/>
            </w:tcBorders>
          </w:tcPr>
          <w:p w:rsidR="00203132" w:rsidRPr="00203132" w:rsidRDefault="00203132" w:rsidP="00DA597B">
            <w:pPr>
              <w:pStyle w:val="ConsPlusNormal"/>
              <w:ind w:firstLine="0"/>
              <w:rPr>
                <w:rFonts w:ascii="Times New Roman" w:hAnsi="Times New Roman" w:cs="Times New Roman"/>
                <w:sz w:val="24"/>
                <w:szCs w:val="24"/>
              </w:rPr>
            </w:pPr>
            <w:r w:rsidRPr="00203132">
              <w:rPr>
                <w:rFonts w:ascii="Times New Roman" w:hAnsi="Times New Roman" w:cs="Times New Roman"/>
                <w:sz w:val="24"/>
                <w:szCs w:val="24"/>
              </w:rPr>
              <w:t xml:space="preserve">Значение коэффициента </w:t>
            </w:r>
            <w:r w:rsidR="00DA597B">
              <w:rPr>
                <w:rFonts w:ascii="Times New Roman" w:hAnsi="Times New Roman" w:cs="Times New Roman"/>
                <w:sz w:val="24"/>
                <w:szCs w:val="24"/>
              </w:rPr>
              <w:t>(</w:t>
            </w:r>
            <w:proofErr w:type="spellStart"/>
            <w:r w:rsidR="00DA597B">
              <w:rPr>
                <w:rFonts w:ascii="Times New Roman" w:hAnsi="Times New Roman" w:cs="Times New Roman"/>
                <w:sz w:val="24"/>
                <w:szCs w:val="24"/>
              </w:rPr>
              <w:t>Кз</w:t>
            </w:r>
            <w:proofErr w:type="spellEnd"/>
            <w:r w:rsidR="00DA597B">
              <w:rPr>
                <w:rFonts w:ascii="Times New Roman" w:hAnsi="Times New Roman" w:cs="Times New Roman"/>
                <w:sz w:val="24"/>
                <w:szCs w:val="24"/>
              </w:rPr>
              <w:t>)</w:t>
            </w:r>
            <w:r w:rsidRPr="00203132">
              <w:rPr>
                <w:rFonts w:ascii="Times New Roman" w:hAnsi="Times New Roman" w:cs="Times New Roman"/>
                <w:sz w:val="24"/>
                <w:szCs w:val="24"/>
              </w:rPr>
              <w:t>, %</w:t>
            </w:r>
          </w:p>
        </w:tc>
      </w:tr>
      <w:tr w:rsidR="00203132" w:rsidRPr="00203132" w:rsidTr="009D542A">
        <w:tc>
          <w:tcPr>
            <w:tcW w:w="567" w:type="dxa"/>
            <w:tcBorders>
              <w:top w:val="single" w:sz="4" w:space="0" w:color="auto"/>
              <w:left w:val="single" w:sz="4" w:space="0" w:color="auto"/>
              <w:bottom w:val="single" w:sz="4" w:space="0" w:color="auto"/>
              <w:right w:val="single" w:sz="4" w:space="0" w:color="auto"/>
            </w:tcBorders>
          </w:tcPr>
          <w:p w:rsidR="00203132" w:rsidRPr="00203132" w:rsidRDefault="007E1342" w:rsidP="00203132">
            <w:pPr>
              <w:pStyle w:val="ConsPlusNormal"/>
              <w:jc w:val="center"/>
              <w:rPr>
                <w:rFonts w:ascii="Times New Roman" w:hAnsi="Times New Roman" w:cs="Times New Roman"/>
                <w:sz w:val="24"/>
                <w:szCs w:val="24"/>
              </w:rPr>
            </w:pPr>
            <w:r>
              <w:rPr>
                <w:rFonts w:ascii="Times New Roman" w:hAnsi="Times New Roman" w:cs="Times New Roman"/>
                <w:sz w:val="24"/>
                <w:szCs w:val="24"/>
              </w:rPr>
              <w:t>1</w:t>
            </w:r>
            <w:r w:rsidR="00203132" w:rsidRPr="0020313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ind w:firstLine="0"/>
              <w:rPr>
                <w:rFonts w:ascii="Times New Roman" w:hAnsi="Times New Roman" w:cs="Times New Roman"/>
                <w:sz w:val="24"/>
                <w:szCs w:val="24"/>
              </w:rPr>
            </w:pPr>
            <w:r w:rsidRPr="00203132">
              <w:rPr>
                <w:rFonts w:ascii="Times New Roman" w:hAnsi="Times New Roman" w:cs="Times New Roman"/>
                <w:sz w:val="24"/>
                <w:szCs w:val="24"/>
              </w:rPr>
              <w:t>Сельскохозяйственное использование</w:t>
            </w:r>
          </w:p>
        </w:tc>
        <w:tc>
          <w:tcPr>
            <w:tcW w:w="5931" w:type="dxa"/>
            <w:tcBorders>
              <w:top w:val="single" w:sz="4" w:space="0" w:color="auto"/>
              <w:left w:val="single" w:sz="4" w:space="0" w:color="auto"/>
              <w:bottom w:val="single" w:sz="4" w:space="0" w:color="auto"/>
              <w:right w:val="single" w:sz="4" w:space="0" w:color="auto"/>
            </w:tcBorders>
          </w:tcPr>
          <w:p w:rsidR="00203132" w:rsidRPr="00203132" w:rsidRDefault="00203132" w:rsidP="00EC131A">
            <w:pPr>
              <w:pStyle w:val="ConsPlusNormal"/>
              <w:jc w:val="both"/>
              <w:rPr>
                <w:rFonts w:ascii="Times New Roman" w:hAnsi="Times New Roman" w:cs="Times New Roman"/>
                <w:sz w:val="24"/>
                <w:szCs w:val="24"/>
              </w:rPr>
            </w:pPr>
            <w:proofErr w:type="gramStart"/>
            <w:r w:rsidRPr="00203132">
              <w:rPr>
                <w:rFonts w:ascii="Times New Roman" w:hAnsi="Times New Roman" w:cs="Times New Roman"/>
                <w:sz w:val="24"/>
                <w:szCs w:val="24"/>
              </w:rPr>
              <w:t>Сельскохозяйственное использование (1.0), растениеводство (1.1), выращивание зерновых и иных сельскохозяйственных культур (1.2), овощеводство (1.3), выращивание тонизирующих, лекарственных, цветочных культур (1.4), садоводство (1.5), виноградарство (1.5.1), выращивание льна и конопли (1.6), животноводство (1.7), скотоводство (1.8), звероводство (1.9), птицеводство (1.10), свиноводство (1.11), пчеловодство (1.12), рыбоводство (1.13), ведение личного подсобного хозяйства на полевых участках (1.16), питомники (1.17), сенокошение (1.19), выпас сельскохозяйственных животных (1.20)</w:t>
            </w:r>
            <w:proofErr w:type="gramEnd"/>
          </w:p>
        </w:tc>
        <w:tc>
          <w:tcPr>
            <w:tcW w:w="1559"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rPr>
                <w:rFonts w:ascii="Times New Roman" w:hAnsi="Times New Roman" w:cs="Times New Roman"/>
                <w:sz w:val="24"/>
                <w:szCs w:val="24"/>
              </w:rPr>
            </w:pPr>
            <w:r w:rsidRPr="00203132">
              <w:rPr>
                <w:rFonts w:ascii="Times New Roman" w:hAnsi="Times New Roman" w:cs="Times New Roman"/>
                <w:sz w:val="24"/>
                <w:szCs w:val="24"/>
              </w:rPr>
              <w:t>3,3</w:t>
            </w:r>
          </w:p>
        </w:tc>
      </w:tr>
      <w:tr w:rsidR="00203132" w:rsidRPr="00203132" w:rsidTr="009D542A">
        <w:tc>
          <w:tcPr>
            <w:tcW w:w="567"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jc w:val="center"/>
              <w:rPr>
                <w:rFonts w:ascii="Times New Roman" w:hAnsi="Times New Roman" w:cs="Times New Roman"/>
                <w:sz w:val="24"/>
                <w:szCs w:val="24"/>
              </w:rPr>
            </w:pPr>
            <w:r w:rsidRPr="00203132">
              <w:rPr>
                <w:rFonts w:ascii="Times New Roman" w:hAnsi="Times New Roman" w:cs="Times New Roman"/>
                <w:sz w:val="24"/>
                <w:szCs w:val="24"/>
              </w:rPr>
              <w:t>2</w:t>
            </w:r>
            <w:r w:rsidR="007E1342">
              <w:rPr>
                <w:rFonts w:ascii="Times New Roman" w:hAnsi="Times New Roman" w:cs="Times New Roman"/>
                <w:sz w:val="24"/>
                <w:szCs w:val="24"/>
              </w:rPr>
              <w:t>2</w:t>
            </w:r>
            <w:r w:rsidRPr="0020313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ind w:firstLine="0"/>
              <w:rPr>
                <w:rFonts w:ascii="Times New Roman" w:hAnsi="Times New Roman" w:cs="Times New Roman"/>
                <w:sz w:val="24"/>
                <w:szCs w:val="24"/>
              </w:rPr>
            </w:pPr>
            <w:r w:rsidRPr="00203132">
              <w:rPr>
                <w:rFonts w:ascii="Times New Roman" w:hAnsi="Times New Roman" w:cs="Times New Roman"/>
                <w:sz w:val="24"/>
                <w:szCs w:val="24"/>
              </w:rPr>
              <w:t>Жилая застройка (</w:t>
            </w:r>
            <w:proofErr w:type="spellStart"/>
            <w:r w:rsidRPr="00203132">
              <w:rPr>
                <w:rFonts w:ascii="Times New Roman" w:hAnsi="Times New Roman" w:cs="Times New Roman"/>
                <w:sz w:val="24"/>
                <w:szCs w:val="24"/>
              </w:rPr>
              <w:t>среднеэтажная</w:t>
            </w:r>
            <w:proofErr w:type="spellEnd"/>
            <w:r w:rsidRPr="00203132">
              <w:rPr>
                <w:rFonts w:ascii="Times New Roman" w:hAnsi="Times New Roman" w:cs="Times New Roman"/>
                <w:sz w:val="24"/>
                <w:szCs w:val="24"/>
              </w:rPr>
              <w:t xml:space="preserve"> и многоэтажная)</w:t>
            </w:r>
          </w:p>
        </w:tc>
        <w:tc>
          <w:tcPr>
            <w:tcW w:w="5931" w:type="dxa"/>
            <w:tcBorders>
              <w:top w:val="single" w:sz="4" w:space="0" w:color="auto"/>
              <w:left w:val="single" w:sz="4" w:space="0" w:color="auto"/>
              <w:bottom w:val="single" w:sz="4" w:space="0" w:color="auto"/>
              <w:right w:val="single" w:sz="4" w:space="0" w:color="auto"/>
            </w:tcBorders>
          </w:tcPr>
          <w:p w:rsidR="00203132" w:rsidRPr="00203132" w:rsidRDefault="00203132" w:rsidP="00CF54BE">
            <w:pPr>
              <w:pStyle w:val="ConsPlusNormal"/>
              <w:jc w:val="both"/>
              <w:rPr>
                <w:rFonts w:ascii="Times New Roman" w:hAnsi="Times New Roman" w:cs="Times New Roman"/>
                <w:sz w:val="24"/>
                <w:szCs w:val="24"/>
              </w:rPr>
            </w:pPr>
            <w:r w:rsidRPr="00203132">
              <w:rPr>
                <w:rFonts w:ascii="Times New Roman" w:hAnsi="Times New Roman" w:cs="Times New Roman"/>
                <w:sz w:val="24"/>
                <w:szCs w:val="24"/>
              </w:rPr>
              <w:t xml:space="preserve">Жилая застройка (2.0), </w:t>
            </w:r>
            <w:proofErr w:type="spellStart"/>
            <w:r w:rsidRPr="00203132">
              <w:rPr>
                <w:rFonts w:ascii="Times New Roman" w:hAnsi="Times New Roman" w:cs="Times New Roman"/>
                <w:sz w:val="24"/>
                <w:szCs w:val="24"/>
              </w:rPr>
              <w:t>среднеэтажная</w:t>
            </w:r>
            <w:proofErr w:type="spellEnd"/>
            <w:r w:rsidRPr="00203132">
              <w:rPr>
                <w:rFonts w:ascii="Times New Roman" w:hAnsi="Times New Roman" w:cs="Times New Roman"/>
                <w:sz w:val="24"/>
                <w:szCs w:val="24"/>
              </w:rPr>
              <w:t xml:space="preserve"> жилая застройка (2.5), многоэтажная жилая застройка (высотная застройка) (2.6)</w:t>
            </w:r>
          </w:p>
        </w:tc>
        <w:tc>
          <w:tcPr>
            <w:tcW w:w="1559"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rPr>
                <w:rFonts w:ascii="Times New Roman" w:hAnsi="Times New Roman" w:cs="Times New Roman"/>
                <w:sz w:val="24"/>
                <w:szCs w:val="24"/>
              </w:rPr>
            </w:pPr>
            <w:r w:rsidRPr="00203132">
              <w:rPr>
                <w:rFonts w:ascii="Times New Roman" w:hAnsi="Times New Roman" w:cs="Times New Roman"/>
                <w:sz w:val="24"/>
                <w:szCs w:val="24"/>
              </w:rPr>
              <w:t>3,8</w:t>
            </w:r>
          </w:p>
        </w:tc>
      </w:tr>
      <w:tr w:rsidR="00203132" w:rsidRPr="00203132" w:rsidTr="009D542A">
        <w:tc>
          <w:tcPr>
            <w:tcW w:w="567"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jc w:val="center"/>
              <w:rPr>
                <w:rFonts w:ascii="Times New Roman" w:hAnsi="Times New Roman" w:cs="Times New Roman"/>
                <w:sz w:val="24"/>
                <w:szCs w:val="24"/>
              </w:rPr>
            </w:pPr>
            <w:r w:rsidRPr="00203132">
              <w:rPr>
                <w:rFonts w:ascii="Times New Roman" w:hAnsi="Times New Roman" w:cs="Times New Roman"/>
                <w:sz w:val="24"/>
                <w:szCs w:val="24"/>
              </w:rPr>
              <w:t>2</w:t>
            </w:r>
            <w:r w:rsidR="007E1342">
              <w:rPr>
                <w:rFonts w:ascii="Times New Roman" w:hAnsi="Times New Roman" w:cs="Times New Roman"/>
                <w:sz w:val="24"/>
                <w:szCs w:val="24"/>
              </w:rPr>
              <w:t>2</w:t>
            </w:r>
            <w:r w:rsidRPr="00203132">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ind w:firstLine="0"/>
              <w:rPr>
                <w:rFonts w:ascii="Times New Roman" w:hAnsi="Times New Roman" w:cs="Times New Roman"/>
                <w:sz w:val="24"/>
                <w:szCs w:val="24"/>
              </w:rPr>
            </w:pPr>
            <w:r w:rsidRPr="00203132">
              <w:rPr>
                <w:rFonts w:ascii="Times New Roman" w:hAnsi="Times New Roman" w:cs="Times New Roman"/>
                <w:sz w:val="24"/>
                <w:szCs w:val="24"/>
              </w:rPr>
              <w:t>Малоэтажная жилая застройка</w:t>
            </w:r>
          </w:p>
        </w:tc>
        <w:tc>
          <w:tcPr>
            <w:tcW w:w="5931" w:type="dxa"/>
            <w:tcBorders>
              <w:top w:val="single" w:sz="4" w:space="0" w:color="auto"/>
              <w:left w:val="single" w:sz="4" w:space="0" w:color="auto"/>
              <w:bottom w:val="single" w:sz="4" w:space="0" w:color="auto"/>
              <w:right w:val="single" w:sz="4" w:space="0" w:color="auto"/>
            </w:tcBorders>
          </w:tcPr>
          <w:p w:rsidR="00203132" w:rsidRPr="00203132" w:rsidRDefault="00203132" w:rsidP="00CF54BE">
            <w:pPr>
              <w:pStyle w:val="ConsPlusNormal"/>
              <w:jc w:val="both"/>
              <w:rPr>
                <w:rFonts w:ascii="Times New Roman" w:hAnsi="Times New Roman" w:cs="Times New Roman"/>
                <w:sz w:val="24"/>
                <w:szCs w:val="24"/>
              </w:rPr>
            </w:pPr>
            <w:r w:rsidRPr="00203132">
              <w:rPr>
                <w:rFonts w:ascii="Times New Roman" w:hAnsi="Times New Roman" w:cs="Times New Roman"/>
                <w:sz w:val="24"/>
                <w:szCs w:val="24"/>
              </w:rPr>
              <w:t xml:space="preserve">Для индивидуального жилищного строительства (2.1), малоэтажная многоквартирная жилая застройка (2.1.1), для ведения личного подсобного хозяйства (приусадебный земельный участок) (2.2), блокированная жилая застройка (2.3), земельные участки, входящие в состав общего имущества собственников индивидуальных жилых домов в </w:t>
            </w:r>
            <w:r w:rsidRPr="00203132">
              <w:rPr>
                <w:rFonts w:ascii="Times New Roman" w:hAnsi="Times New Roman" w:cs="Times New Roman"/>
                <w:sz w:val="24"/>
                <w:szCs w:val="24"/>
              </w:rPr>
              <w:lastRenderedPageBreak/>
              <w:t>малоэтажном жилом комплексе (14.0)</w:t>
            </w:r>
          </w:p>
        </w:tc>
        <w:tc>
          <w:tcPr>
            <w:tcW w:w="1559"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rPr>
                <w:rFonts w:ascii="Times New Roman" w:hAnsi="Times New Roman" w:cs="Times New Roman"/>
                <w:sz w:val="24"/>
                <w:szCs w:val="24"/>
              </w:rPr>
            </w:pPr>
            <w:r w:rsidRPr="00203132">
              <w:rPr>
                <w:rFonts w:ascii="Times New Roman" w:hAnsi="Times New Roman" w:cs="Times New Roman"/>
                <w:sz w:val="24"/>
                <w:szCs w:val="24"/>
              </w:rPr>
              <w:lastRenderedPageBreak/>
              <w:t>1,5</w:t>
            </w:r>
          </w:p>
        </w:tc>
      </w:tr>
      <w:tr w:rsidR="00203132" w:rsidRPr="00203132" w:rsidTr="009D542A">
        <w:tc>
          <w:tcPr>
            <w:tcW w:w="567"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jc w:val="center"/>
              <w:rPr>
                <w:rFonts w:ascii="Times New Roman" w:hAnsi="Times New Roman" w:cs="Times New Roman"/>
                <w:sz w:val="24"/>
                <w:szCs w:val="24"/>
              </w:rPr>
            </w:pPr>
            <w:r w:rsidRPr="00203132">
              <w:rPr>
                <w:rFonts w:ascii="Times New Roman" w:hAnsi="Times New Roman" w:cs="Times New Roman"/>
                <w:sz w:val="24"/>
                <w:szCs w:val="24"/>
              </w:rPr>
              <w:lastRenderedPageBreak/>
              <w:t>2</w:t>
            </w:r>
            <w:r w:rsidR="007E1342">
              <w:rPr>
                <w:rFonts w:ascii="Times New Roman" w:hAnsi="Times New Roman" w:cs="Times New Roman"/>
                <w:sz w:val="24"/>
                <w:szCs w:val="24"/>
              </w:rPr>
              <w:t>2</w:t>
            </w:r>
            <w:r w:rsidRPr="00203132">
              <w:rPr>
                <w:rFonts w:ascii="Times New Roman" w:hAnsi="Times New Roman" w:cs="Times New Roman"/>
                <w:sz w:val="24"/>
                <w:szCs w:val="24"/>
              </w:rPr>
              <w:t>.7</w:t>
            </w:r>
          </w:p>
        </w:tc>
        <w:tc>
          <w:tcPr>
            <w:tcW w:w="1928"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ind w:firstLine="0"/>
              <w:rPr>
                <w:rFonts w:ascii="Times New Roman" w:hAnsi="Times New Roman" w:cs="Times New Roman"/>
                <w:sz w:val="24"/>
                <w:szCs w:val="24"/>
              </w:rPr>
            </w:pPr>
            <w:r w:rsidRPr="00203132">
              <w:rPr>
                <w:rFonts w:ascii="Times New Roman" w:hAnsi="Times New Roman" w:cs="Times New Roman"/>
                <w:sz w:val="24"/>
                <w:szCs w:val="24"/>
              </w:rPr>
              <w:t>Хранение автотранспорта</w:t>
            </w:r>
          </w:p>
        </w:tc>
        <w:tc>
          <w:tcPr>
            <w:tcW w:w="5931" w:type="dxa"/>
            <w:tcBorders>
              <w:top w:val="single" w:sz="4" w:space="0" w:color="auto"/>
              <w:left w:val="single" w:sz="4" w:space="0" w:color="auto"/>
              <w:bottom w:val="single" w:sz="4" w:space="0" w:color="auto"/>
              <w:right w:val="single" w:sz="4" w:space="0" w:color="auto"/>
            </w:tcBorders>
          </w:tcPr>
          <w:p w:rsidR="00203132" w:rsidRPr="00203132" w:rsidRDefault="00203132" w:rsidP="00CF54BE">
            <w:pPr>
              <w:pStyle w:val="ConsPlusNormal"/>
              <w:jc w:val="both"/>
              <w:rPr>
                <w:rFonts w:ascii="Times New Roman" w:hAnsi="Times New Roman" w:cs="Times New Roman"/>
                <w:sz w:val="24"/>
                <w:szCs w:val="24"/>
              </w:rPr>
            </w:pPr>
            <w:r w:rsidRPr="00203132">
              <w:rPr>
                <w:rFonts w:ascii="Times New Roman" w:hAnsi="Times New Roman" w:cs="Times New Roman"/>
                <w:sz w:val="24"/>
                <w:szCs w:val="24"/>
              </w:rPr>
              <w:t>Хранение автотранспорта (2.7.1), размещение гаражей для собственных нужд (2.7.2)</w:t>
            </w:r>
          </w:p>
        </w:tc>
        <w:tc>
          <w:tcPr>
            <w:tcW w:w="1559"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rPr>
                <w:rFonts w:ascii="Times New Roman" w:hAnsi="Times New Roman" w:cs="Times New Roman"/>
                <w:sz w:val="24"/>
                <w:szCs w:val="24"/>
              </w:rPr>
            </w:pPr>
            <w:r w:rsidRPr="00203132">
              <w:rPr>
                <w:rFonts w:ascii="Times New Roman" w:hAnsi="Times New Roman" w:cs="Times New Roman"/>
                <w:sz w:val="24"/>
                <w:szCs w:val="24"/>
              </w:rPr>
              <w:t>1,9</w:t>
            </w:r>
          </w:p>
        </w:tc>
      </w:tr>
      <w:tr w:rsidR="00203132" w:rsidRPr="00203132" w:rsidTr="009D542A">
        <w:tc>
          <w:tcPr>
            <w:tcW w:w="567" w:type="dxa"/>
            <w:tcBorders>
              <w:top w:val="single" w:sz="4" w:space="0" w:color="auto"/>
              <w:left w:val="single" w:sz="4" w:space="0" w:color="auto"/>
              <w:right w:val="single" w:sz="4" w:space="0" w:color="auto"/>
            </w:tcBorders>
          </w:tcPr>
          <w:p w:rsidR="00203132" w:rsidRPr="00203132" w:rsidRDefault="007E1342" w:rsidP="00203132">
            <w:pPr>
              <w:pStyle w:val="ConsPlusNormal"/>
              <w:jc w:val="center"/>
              <w:rPr>
                <w:rFonts w:ascii="Times New Roman" w:hAnsi="Times New Roman" w:cs="Times New Roman"/>
                <w:sz w:val="24"/>
                <w:szCs w:val="24"/>
              </w:rPr>
            </w:pPr>
            <w:r>
              <w:rPr>
                <w:rFonts w:ascii="Times New Roman" w:hAnsi="Times New Roman" w:cs="Times New Roman"/>
                <w:sz w:val="24"/>
                <w:szCs w:val="24"/>
              </w:rPr>
              <w:t>3</w:t>
            </w:r>
            <w:r w:rsidR="00203132" w:rsidRPr="00203132">
              <w:rPr>
                <w:rFonts w:ascii="Times New Roman" w:hAnsi="Times New Roman" w:cs="Times New Roman"/>
                <w:sz w:val="24"/>
                <w:szCs w:val="24"/>
              </w:rPr>
              <w:t>3</w:t>
            </w:r>
          </w:p>
        </w:tc>
        <w:tc>
          <w:tcPr>
            <w:tcW w:w="1928" w:type="dxa"/>
            <w:tcBorders>
              <w:top w:val="single" w:sz="4" w:space="0" w:color="auto"/>
              <w:left w:val="single" w:sz="4" w:space="0" w:color="auto"/>
              <w:right w:val="single" w:sz="4" w:space="0" w:color="auto"/>
            </w:tcBorders>
          </w:tcPr>
          <w:p w:rsidR="00203132" w:rsidRPr="00203132" w:rsidRDefault="00203132" w:rsidP="00203132">
            <w:pPr>
              <w:pStyle w:val="ConsPlusNormal"/>
              <w:ind w:firstLine="0"/>
              <w:rPr>
                <w:rFonts w:ascii="Times New Roman" w:hAnsi="Times New Roman" w:cs="Times New Roman"/>
                <w:sz w:val="24"/>
                <w:szCs w:val="24"/>
              </w:rPr>
            </w:pPr>
            <w:r w:rsidRPr="00203132">
              <w:rPr>
                <w:rFonts w:ascii="Times New Roman" w:hAnsi="Times New Roman" w:cs="Times New Roman"/>
                <w:sz w:val="24"/>
                <w:szCs w:val="24"/>
              </w:rPr>
              <w:t>Общественное использование</w:t>
            </w:r>
          </w:p>
        </w:tc>
        <w:tc>
          <w:tcPr>
            <w:tcW w:w="5931" w:type="dxa"/>
            <w:tcBorders>
              <w:top w:val="single" w:sz="4" w:space="0" w:color="auto"/>
              <w:left w:val="single" w:sz="4" w:space="0" w:color="auto"/>
              <w:right w:val="single" w:sz="4" w:space="0" w:color="auto"/>
            </w:tcBorders>
          </w:tcPr>
          <w:p w:rsidR="00203132" w:rsidRPr="00203132" w:rsidRDefault="00203132" w:rsidP="00CF54BE">
            <w:pPr>
              <w:pStyle w:val="ConsPlusNormal"/>
              <w:jc w:val="both"/>
              <w:rPr>
                <w:rFonts w:ascii="Times New Roman" w:hAnsi="Times New Roman" w:cs="Times New Roman"/>
                <w:sz w:val="24"/>
                <w:szCs w:val="24"/>
              </w:rPr>
            </w:pPr>
            <w:proofErr w:type="gramStart"/>
            <w:r w:rsidRPr="00203132">
              <w:rPr>
                <w:rFonts w:ascii="Times New Roman" w:hAnsi="Times New Roman" w:cs="Times New Roman"/>
                <w:sz w:val="24"/>
                <w:szCs w:val="24"/>
              </w:rPr>
              <w:t>Научное обеспечение сельского хозяйства (1.14), обслуживание жилой застройки (2.7), общественное использование объектов капитального строительства (3.0), коммунальное обслуживание (3.1), предоставление коммунальных услуг (3.1.1), социальное обслуживание (3.2), дома социального обслуживания (3.2.1), оказание социальной помощи населению (3.2.2), общежития (3.2.4), бытовое обслуживание (3.3), здравоохранение (3.4), амбулаторно-поликлиническое обслуживание (3.4.1), стационарное медицинское обслуживание (3.4.2), медицинские организации особого назначения (3.4.3), образование и просвещение (3.5), дошкольное, начальное и</w:t>
            </w:r>
            <w:proofErr w:type="gramEnd"/>
            <w:r w:rsidRPr="00203132">
              <w:rPr>
                <w:rFonts w:ascii="Times New Roman" w:hAnsi="Times New Roman" w:cs="Times New Roman"/>
                <w:sz w:val="24"/>
                <w:szCs w:val="24"/>
              </w:rPr>
              <w:t xml:space="preserve"> </w:t>
            </w:r>
            <w:proofErr w:type="gramStart"/>
            <w:r w:rsidRPr="00203132">
              <w:rPr>
                <w:rFonts w:ascii="Times New Roman" w:hAnsi="Times New Roman" w:cs="Times New Roman"/>
                <w:sz w:val="24"/>
                <w:szCs w:val="24"/>
              </w:rPr>
              <w:t>среднее общее образование (3.5.1), среднее и высшее профессиональное образование (3.5.2), культурное развитие (3.6), объекты культурно-досуговой деятельности (3.6.1), цирки и зверинцы (3.6.3), религиозное использование (3.7), осуществление религиозных обрядов (3.7.1), религиозное управление и образование (3.7.2), общественное управление (3.8), государственное управление (3.8.1), представительская деятельность (3.8.2), обеспечение научной деятельности (3.9), обеспечение деятельности в области гидрометеорологии и смежных с ней областях (3.9.1), проведение научных исследований</w:t>
            </w:r>
            <w:proofErr w:type="gramEnd"/>
            <w:r w:rsidRPr="00203132">
              <w:rPr>
                <w:rFonts w:ascii="Times New Roman" w:hAnsi="Times New Roman" w:cs="Times New Roman"/>
                <w:sz w:val="24"/>
                <w:szCs w:val="24"/>
              </w:rPr>
              <w:t xml:space="preserve"> (3.9.2), проведение научных испытаний (3.9.3), ветеринарное обслуживание (3.10),</w:t>
            </w:r>
          </w:p>
        </w:tc>
        <w:tc>
          <w:tcPr>
            <w:tcW w:w="1559" w:type="dxa"/>
            <w:tcBorders>
              <w:top w:val="single" w:sz="4" w:space="0" w:color="auto"/>
              <w:left w:val="single" w:sz="4" w:space="0" w:color="auto"/>
              <w:right w:val="single" w:sz="4" w:space="0" w:color="auto"/>
            </w:tcBorders>
          </w:tcPr>
          <w:p w:rsidR="00203132" w:rsidRPr="00203132" w:rsidRDefault="00203132" w:rsidP="00203132">
            <w:pPr>
              <w:pStyle w:val="ConsPlusNormal"/>
              <w:rPr>
                <w:rFonts w:ascii="Times New Roman" w:hAnsi="Times New Roman" w:cs="Times New Roman"/>
                <w:sz w:val="24"/>
                <w:szCs w:val="24"/>
              </w:rPr>
            </w:pPr>
            <w:r w:rsidRPr="00203132">
              <w:rPr>
                <w:rFonts w:ascii="Times New Roman" w:hAnsi="Times New Roman" w:cs="Times New Roman"/>
                <w:sz w:val="24"/>
                <w:szCs w:val="24"/>
              </w:rPr>
              <w:t>2,4</w:t>
            </w:r>
          </w:p>
        </w:tc>
      </w:tr>
      <w:tr w:rsidR="00203132" w:rsidRPr="00203132" w:rsidTr="009D542A">
        <w:tc>
          <w:tcPr>
            <w:tcW w:w="567" w:type="dxa"/>
            <w:tcBorders>
              <w:left w:val="single" w:sz="4" w:space="0" w:color="auto"/>
              <w:bottom w:val="single" w:sz="4" w:space="0" w:color="auto"/>
              <w:right w:val="single" w:sz="4" w:space="0" w:color="auto"/>
            </w:tcBorders>
          </w:tcPr>
          <w:p w:rsidR="00203132" w:rsidRPr="00203132" w:rsidRDefault="00203132" w:rsidP="00203132">
            <w:pPr>
              <w:pStyle w:val="ConsPlusNormal"/>
              <w:jc w:val="center"/>
              <w:rPr>
                <w:rFonts w:ascii="Times New Roman" w:hAnsi="Times New Roman" w:cs="Times New Roman"/>
                <w:sz w:val="24"/>
                <w:szCs w:val="24"/>
              </w:rPr>
            </w:pPr>
          </w:p>
        </w:tc>
        <w:tc>
          <w:tcPr>
            <w:tcW w:w="1928" w:type="dxa"/>
            <w:tcBorders>
              <w:left w:val="single" w:sz="4" w:space="0" w:color="auto"/>
              <w:bottom w:val="single" w:sz="4" w:space="0" w:color="auto"/>
              <w:right w:val="single" w:sz="4" w:space="0" w:color="auto"/>
            </w:tcBorders>
          </w:tcPr>
          <w:p w:rsidR="00203132" w:rsidRPr="00203132" w:rsidRDefault="00203132" w:rsidP="00203132">
            <w:pPr>
              <w:pStyle w:val="ConsPlusNormal"/>
              <w:jc w:val="center"/>
              <w:rPr>
                <w:rFonts w:ascii="Times New Roman" w:hAnsi="Times New Roman" w:cs="Times New Roman"/>
                <w:sz w:val="24"/>
                <w:szCs w:val="24"/>
              </w:rPr>
            </w:pPr>
          </w:p>
        </w:tc>
        <w:tc>
          <w:tcPr>
            <w:tcW w:w="5931" w:type="dxa"/>
            <w:tcBorders>
              <w:left w:val="single" w:sz="4" w:space="0" w:color="auto"/>
              <w:bottom w:val="single" w:sz="4" w:space="0" w:color="auto"/>
              <w:right w:val="single" w:sz="4" w:space="0" w:color="auto"/>
            </w:tcBorders>
          </w:tcPr>
          <w:p w:rsidR="00203132" w:rsidRPr="00203132" w:rsidRDefault="00203132" w:rsidP="008803EF">
            <w:pPr>
              <w:pStyle w:val="ConsPlusNormal"/>
              <w:ind w:firstLine="0"/>
              <w:jc w:val="both"/>
              <w:rPr>
                <w:rFonts w:ascii="Times New Roman" w:hAnsi="Times New Roman" w:cs="Times New Roman"/>
                <w:sz w:val="24"/>
                <w:szCs w:val="24"/>
              </w:rPr>
            </w:pPr>
            <w:proofErr w:type="gramStart"/>
            <w:r w:rsidRPr="00203132">
              <w:rPr>
                <w:rFonts w:ascii="Times New Roman" w:hAnsi="Times New Roman" w:cs="Times New Roman"/>
                <w:sz w:val="24"/>
                <w:szCs w:val="24"/>
              </w:rPr>
              <w:t>амбулаторное ветеринарное обслуживание (3.10.1), приюты для животных (3.10.2), служебные гаражи (4.9), спорт (5.1), обеспечение спортивно-зрелищных мероприятий (5.1.1), обеспечение занятий спортом в помещениях (5.1.2), площадки для занятий спортом (5.1.3), оборудованные площадки для занятий спортом (5.1.4), водный спорт (5.1.5), авиационный спорт (5.1.6), спортивные базы (5.1.7), природно-познавательный туризм (5.2), поля для гольфа или конных прогулок (5.5), обслуживание железнодорожных перевозок (7.1.2), обслуживание перевозок пассажиров</w:t>
            </w:r>
            <w:proofErr w:type="gramEnd"/>
            <w:r w:rsidRPr="00203132">
              <w:rPr>
                <w:rFonts w:ascii="Times New Roman" w:hAnsi="Times New Roman" w:cs="Times New Roman"/>
                <w:sz w:val="24"/>
                <w:szCs w:val="24"/>
              </w:rPr>
              <w:t xml:space="preserve"> (7.2.2), внеуличный транспорт (7.6), обеспечение внутреннего правопорядка (8.3), обеспечение деятельности по исполнению наказаний (8.4), историко-культурная деятельность (9.3), благоустройство территории (12.0.2)</w:t>
            </w:r>
          </w:p>
        </w:tc>
        <w:tc>
          <w:tcPr>
            <w:tcW w:w="1559" w:type="dxa"/>
            <w:tcBorders>
              <w:left w:val="single" w:sz="4" w:space="0" w:color="auto"/>
              <w:bottom w:val="single" w:sz="4" w:space="0" w:color="auto"/>
              <w:right w:val="single" w:sz="4" w:space="0" w:color="auto"/>
            </w:tcBorders>
          </w:tcPr>
          <w:p w:rsidR="00203132" w:rsidRPr="00203132" w:rsidRDefault="00203132" w:rsidP="00203132">
            <w:pPr>
              <w:pStyle w:val="ConsPlusNormal"/>
              <w:rPr>
                <w:rFonts w:ascii="Times New Roman" w:hAnsi="Times New Roman" w:cs="Times New Roman"/>
                <w:sz w:val="24"/>
                <w:szCs w:val="24"/>
              </w:rPr>
            </w:pPr>
          </w:p>
        </w:tc>
      </w:tr>
      <w:tr w:rsidR="00203132" w:rsidRPr="00203132" w:rsidTr="009D542A">
        <w:tc>
          <w:tcPr>
            <w:tcW w:w="567" w:type="dxa"/>
            <w:tcBorders>
              <w:top w:val="single" w:sz="4" w:space="0" w:color="auto"/>
              <w:left w:val="single" w:sz="4" w:space="0" w:color="auto"/>
              <w:bottom w:val="single" w:sz="4" w:space="0" w:color="auto"/>
              <w:right w:val="single" w:sz="4" w:space="0" w:color="auto"/>
            </w:tcBorders>
          </w:tcPr>
          <w:p w:rsidR="00203132" w:rsidRPr="00203132" w:rsidRDefault="008803EF" w:rsidP="00203132">
            <w:pPr>
              <w:pStyle w:val="ConsPlusNormal"/>
              <w:jc w:val="center"/>
              <w:rPr>
                <w:rFonts w:ascii="Times New Roman" w:hAnsi="Times New Roman" w:cs="Times New Roman"/>
                <w:sz w:val="24"/>
                <w:szCs w:val="24"/>
              </w:rPr>
            </w:pPr>
            <w:r>
              <w:rPr>
                <w:rFonts w:ascii="Times New Roman" w:hAnsi="Times New Roman" w:cs="Times New Roman"/>
                <w:sz w:val="24"/>
                <w:szCs w:val="24"/>
              </w:rPr>
              <w:t>4</w:t>
            </w:r>
            <w:r w:rsidR="00203132" w:rsidRPr="00203132">
              <w:rPr>
                <w:rFonts w:ascii="Times New Roman" w:hAnsi="Times New Roman" w:cs="Times New Roman"/>
                <w:sz w:val="24"/>
                <w:szCs w:val="24"/>
              </w:rPr>
              <w:t>4</w:t>
            </w:r>
          </w:p>
        </w:tc>
        <w:tc>
          <w:tcPr>
            <w:tcW w:w="1928"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ind w:firstLine="0"/>
              <w:rPr>
                <w:rFonts w:ascii="Times New Roman" w:hAnsi="Times New Roman" w:cs="Times New Roman"/>
                <w:sz w:val="24"/>
                <w:szCs w:val="24"/>
              </w:rPr>
            </w:pPr>
            <w:r w:rsidRPr="00203132">
              <w:rPr>
                <w:rFonts w:ascii="Times New Roman" w:hAnsi="Times New Roman" w:cs="Times New Roman"/>
                <w:sz w:val="24"/>
                <w:szCs w:val="24"/>
              </w:rPr>
              <w:t>Предпринимательство</w:t>
            </w:r>
          </w:p>
        </w:tc>
        <w:tc>
          <w:tcPr>
            <w:tcW w:w="5931" w:type="dxa"/>
            <w:tcBorders>
              <w:top w:val="single" w:sz="4" w:space="0" w:color="auto"/>
              <w:left w:val="single" w:sz="4" w:space="0" w:color="auto"/>
              <w:bottom w:val="single" w:sz="4" w:space="0" w:color="auto"/>
              <w:right w:val="single" w:sz="4" w:space="0" w:color="auto"/>
            </w:tcBorders>
          </w:tcPr>
          <w:p w:rsidR="00203132" w:rsidRPr="00203132" w:rsidRDefault="00203132" w:rsidP="008803EF">
            <w:pPr>
              <w:pStyle w:val="ConsPlusNormal"/>
              <w:jc w:val="both"/>
              <w:rPr>
                <w:rFonts w:ascii="Times New Roman" w:hAnsi="Times New Roman" w:cs="Times New Roman"/>
                <w:sz w:val="24"/>
                <w:szCs w:val="24"/>
              </w:rPr>
            </w:pPr>
            <w:proofErr w:type="gramStart"/>
            <w:r w:rsidRPr="00203132">
              <w:rPr>
                <w:rFonts w:ascii="Times New Roman" w:hAnsi="Times New Roman" w:cs="Times New Roman"/>
                <w:sz w:val="24"/>
                <w:szCs w:val="24"/>
              </w:rPr>
              <w:t xml:space="preserve">Административные здания организаций, обеспечивающих предоставление коммунальных услуг (3.1.2), оказание услуг связи (3.2.3), предпринимательство (4.0), деловое управление (4.1), объекты торговли (торговые центры, торгово-развлекательные центры (комплексы) (4.2), рынки (4.3), магазины (4.4), банковская и страховая деятельность </w:t>
            </w:r>
            <w:r w:rsidRPr="00203132">
              <w:rPr>
                <w:rFonts w:ascii="Times New Roman" w:hAnsi="Times New Roman" w:cs="Times New Roman"/>
                <w:sz w:val="24"/>
                <w:szCs w:val="24"/>
              </w:rPr>
              <w:lastRenderedPageBreak/>
              <w:t>(4.5), общественное питание (4.6), развлечение (4.8), развлекательные мероприятия (4.8.1), проведение азартных игр (4.8.2), проведение азартных игр в игорных зонах (4.8.3), объекты дорожного сервиса (4.9.1), заправка транспортных средств</w:t>
            </w:r>
            <w:proofErr w:type="gramEnd"/>
            <w:r w:rsidRPr="00203132">
              <w:rPr>
                <w:rFonts w:ascii="Times New Roman" w:hAnsi="Times New Roman" w:cs="Times New Roman"/>
                <w:sz w:val="24"/>
                <w:szCs w:val="24"/>
              </w:rPr>
              <w:t xml:space="preserve"> (4.9.1.1), обеспечение дорожного отдыха (4.9.1.2), автомобильные мойки (4.9.1.3), ремонт автомобилей (4.9.1.4), стоянка транспортных средств (4.9.2), выставочно-ярмарочная деятельность (4.10)</w:t>
            </w:r>
          </w:p>
        </w:tc>
        <w:tc>
          <w:tcPr>
            <w:tcW w:w="1559"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rPr>
                <w:rFonts w:ascii="Times New Roman" w:hAnsi="Times New Roman" w:cs="Times New Roman"/>
                <w:sz w:val="24"/>
                <w:szCs w:val="24"/>
              </w:rPr>
            </w:pPr>
            <w:r w:rsidRPr="00203132">
              <w:rPr>
                <w:rFonts w:ascii="Times New Roman" w:hAnsi="Times New Roman" w:cs="Times New Roman"/>
                <w:sz w:val="24"/>
                <w:szCs w:val="24"/>
              </w:rPr>
              <w:lastRenderedPageBreak/>
              <w:t>6,3</w:t>
            </w:r>
          </w:p>
        </w:tc>
      </w:tr>
      <w:tr w:rsidR="00203132" w:rsidRPr="00203132" w:rsidTr="009D542A">
        <w:tc>
          <w:tcPr>
            <w:tcW w:w="567" w:type="dxa"/>
            <w:tcBorders>
              <w:top w:val="single" w:sz="4" w:space="0" w:color="auto"/>
              <w:left w:val="single" w:sz="4" w:space="0" w:color="auto"/>
              <w:bottom w:val="single" w:sz="4" w:space="0" w:color="auto"/>
              <w:right w:val="single" w:sz="4" w:space="0" w:color="auto"/>
            </w:tcBorders>
          </w:tcPr>
          <w:p w:rsidR="00203132" w:rsidRPr="00203132" w:rsidRDefault="00017FCF" w:rsidP="00203132">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5</w:t>
            </w:r>
            <w:r w:rsidR="00203132" w:rsidRPr="00203132">
              <w:rPr>
                <w:rFonts w:ascii="Times New Roman" w:hAnsi="Times New Roman" w:cs="Times New Roman"/>
                <w:sz w:val="24"/>
                <w:szCs w:val="24"/>
              </w:rPr>
              <w:t>5</w:t>
            </w:r>
          </w:p>
        </w:tc>
        <w:tc>
          <w:tcPr>
            <w:tcW w:w="1928"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ind w:firstLine="0"/>
              <w:rPr>
                <w:rFonts w:ascii="Times New Roman" w:hAnsi="Times New Roman" w:cs="Times New Roman"/>
                <w:sz w:val="24"/>
                <w:szCs w:val="24"/>
              </w:rPr>
            </w:pPr>
            <w:r w:rsidRPr="00203132">
              <w:rPr>
                <w:rFonts w:ascii="Times New Roman" w:hAnsi="Times New Roman" w:cs="Times New Roman"/>
                <w:sz w:val="24"/>
                <w:szCs w:val="24"/>
              </w:rPr>
              <w:t>Отдых (рекреация)</w:t>
            </w:r>
          </w:p>
        </w:tc>
        <w:tc>
          <w:tcPr>
            <w:tcW w:w="5931" w:type="dxa"/>
            <w:tcBorders>
              <w:top w:val="single" w:sz="4" w:space="0" w:color="auto"/>
              <w:left w:val="single" w:sz="4" w:space="0" w:color="auto"/>
              <w:bottom w:val="single" w:sz="4" w:space="0" w:color="auto"/>
              <w:right w:val="single" w:sz="4" w:space="0" w:color="auto"/>
            </w:tcBorders>
          </w:tcPr>
          <w:p w:rsidR="00203132" w:rsidRPr="00203132" w:rsidRDefault="00203132" w:rsidP="00017FCF">
            <w:pPr>
              <w:pStyle w:val="ConsPlusNormal"/>
              <w:jc w:val="both"/>
              <w:rPr>
                <w:rFonts w:ascii="Times New Roman" w:hAnsi="Times New Roman" w:cs="Times New Roman"/>
                <w:sz w:val="24"/>
                <w:szCs w:val="24"/>
              </w:rPr>
            </w:pPr>
            <w:r w:rsidRPr="00203132">
              <w:rPr>
                <w:rFonts w:ascii="Times New Roman" w:hAnsi="Times New Roman" w:cs="Times New Roman"/>
                <w:sz w:val="24"/>
                <w:szCs w:val="24"/>
              </w:rPr>
              <w:t>Парки культуры и отдыха (3.6.2), отдых (рекреация) (5.0), Передвижное жилье (2.4), гостиничное обслуживание (4.7), туристическое обслуживание (5.2.1), охота и рыбалка (5.3), санаторная деятельность (9.2.1)</w:t>
            </w:r>
          </w:p>
        </w:tc>
        <w:tc>
          <w:tcPr>
            <w:tcW w:w="1559"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rPr>
                <w:rFonts w:ascii="Times New Roman" w:hAnsi="Times New Roman" w:cs="Times New Roman"/>
                <w:sz w:val="24"/>
                <w:szCs w:val="24"/>
              </w:rPr>
            </w:pPr>
            <w:r w:rsidRPr="00203132">
              <w:rPr>
                <w:rFonts w:ascii="Times New Roman" w:hAnsi="Times New Roman" w:cs="Times New Roman"/>
                <w:sz w:val="24"/>
                <w:szCs w:val="24"/>
              </w:rPr>
              <w:t>3,1</w:t>
            </w:r>
          </w:p>
        </w:tc>
      </w:tr>
      <w:tr w:rsidR="00203132" w:rsidRPr="00203132" w:rsidTr="009D542A">
        <w:tc>
          <w:tcPr>
            <w:tcW w:w="567" w:type="dxa"/>
            <w:tcBorders>
              <w:top w:val="single" w:sz="4" w:space="0" w:color="auto"/>
              <w:left w:val="single" w:sz="4" w:space="0" w:color="auto"/>
              <w:bottom w:val="single" w:sz="4" w:space="0" w:color="auto"/>
              <w:right w:val="single" w:sz="4" w:space="0" w:color="auto"/>
            </w:tcBorders>
          </w:tcPr>
          <w:p w:rsidR="00203132" w:rsidRPr="00203132" w:rsidRDefault="00017FCF" w:rsidP="00203132">
            <w:pPr>
              <w:pStyle w:val="ConsPlusNormal"/>
              <w:jc w:val="center"/>
              <w:rPr>
                <w:rFonts w:ascii="Times New Roman" w:hAnsi="Times New Roman" w:cs="Times New Roman"/>
                <w:sz w:val="24"/>
                <w:szCs w:val="24"/>
              </w:rPr>
            </w:pPr>
            <w:r>
              <w:rPr>
                <w:rFonts w:ascii="Times New Roman" w:hAnsi="Times New Roman" w:cs="Times New Roman"/>
                <w:sz w:val="24"/>
                <w:szCs w:val="24"/>
              </w:rPr>
              <w:t>6</w:t>
            </w:r>
            <w:r w:rsidR="00203132" w:rsidRPr="00203132">
              <w:rPr>
                <w:rFonts w:ascii="Times New Roman" w:hAnsi="Times New Roman" w:cs="Times New Roman"/>
                <w:sz w:val="24"/>
                <w:szCs w:val="24"/>
              </w:rPr>
              <w:t>6</w:t>
            </w:r>
          </w:p>
        </w:tc>
        <w:tc>
          <w:tcPr>
            <w:tcW w:w="1928"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ind w:firstLine="0"/>
              <w:rPr>
                <w:rFonts w:ascii="Times New Roman" w:hAnsi="Times New Roman" w:cs="Times New Roman"/>
                <w:sz w:val="24"/>
                <w:szCs w:val="24"/>
              </w:rPr>
            </w:pPr>
            <w:r w:rsidRPr="00203132">
              <w:rPr>
                <w:rFonts w:ascii="Times New Roman" w:hAnsi="Times New Roman" w:cs="Times New Roman"/>
                <w:sz w:val="24"/>
                <w:szCs w:val="24"/>
              </w:rPr>
              <w:t>Производственная деятельность</w:t>
            </w:r>
          </w:p>
        </w:tc>
        <w:tc>
          <w:tcPr>
            <w:tcW w:w="5931" w:type="dxa"/>
            <w:tcBorders>
              <w:top w:val="single" w:sz="4" w:space="0" w:color="auto"/>
              <w:left w:val="single" w:sz="4" w:space="0" w:color="auto"/>
              <w:bottom w:val="single" w:sz="4" w:space="0" w:color="auto"/>
              <w:right w:val="single" w:sz="4" w:space="0" w:color="auto"/>
            </w:tcBorders>
          </w:tcPr>
          <w:p w:rsidR="00203132" w:rsidRPr="00203132" w:rsidRDefault="00203132" w:rsidP="00017FCF">
            <w:pPr>
              <w:pStyle w:val="ConsPlusNormal"/>
              <w:jc w:val="both"/>
              <w:rPr>
                <w:rFonts w:ascii="Times New Roman" w:hAnsi="Times New Roman" w:cs="Times New Roman"/>
                <w:sz w:val="24"/>
                <w:szCs w:val="24"/>
              </w:rPr>
            </w:pPr>
            <w:proofErr w:type="gramStart"/>
            <w:r w:rsidRPr="00203132">
              <w:rPr>
                <w:rFonts w:ascii="Times New Roman" w:hAnsi="Times New Roman" w:cs="Times New Roman"/>
                <w:sz w:val="24"/>
                <w:szCs w:val="24"/>
              </w:rPr>
              <w:t xml:space="preserve">Производственная деятельность (6.0), хранение и переработка сельскохозяйственной продукции (1.15), обеспечение сельскохозяйственного производства (1.18), причалы для маломерных судов (5.4), недропользование (6.1), тяжелая промышленность (6.2), автомобилестроительная промышленность (6.2.1), легкая промышленность (6.3), фармацевтическая промышленность (6.3.1), </w:t>
            </w:r>
            <w:proofErr w:type="spellStart"/>
            <w:r w:rsidRPr="00203132">
              <w:rPr>
                <w:rFonts w:ascii="Times New Roman" w:hAnsi="Times New Roman" w:cs="Times New Roman"/>
                <w:sz w:val="24"/>
                <w:szCs w:val="24"/>
              </w:rPr>
              <w:t>фарфоро</w:t>
            </w:r>
            <w:proofErr w:type="spellEnd"/>
            <w:r w:rsidRPr="00203132">
              <w:rPr>
                <w:rFonts w:ascii="Times New Roman" w:hAnsi="Times New Roman" w:cs="Times New Roman"/>
                <w:sz w:val="24"/>
                <w:szCs w:val="24"/>
              </w:rPr>
              <w:t>-фаянсовая промышленность (6.3.2), электронная промышленность (6.3.3), ювелирная промышленность (6.3.4), пищевая промышленность (6.4), нефтехимическая промышленность (6.5), строительная промышленность (6.6), энергетика (6.7), атомная энергетика (6.7.1), связь (6.8), обеспечение космической деятельности</w:t>
            </w:r>
            <w:proofErr w:type="gramEnd"/>
            <w:r w:rsidRPr="00203132">
              <w:rPr>
                <w:rFonts w:ascii="Times New Roman" w:hAnsi="Times New Roman" w:cs="Times New Roman"/>
                <w:sz w:val="24"/>
                <w:szCs w:val="24"/>
              </w:rPr>
              <w:t xml:space="preserve"> (6.10), целлюлозно-бумажная промышленность (6.11), научно-производственная деятельность (6.12), железнодорожный транспорт (7.1), водный транспорт (7.3), воздушный транспорт (7.4), трубопроводный транспорт (7.5), гидротехнические сооружения (11.3)</w:t>
            </w:r>
          </w:p>
        </w:tc>
        <w:tc>
          <w:tcPr>
            <w:tcW w:w="1559"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rPr>
                <w:rFonts w:ascii="Times New Roman" w:hAnsi="Times New Roman" w:cs="Times New Roman"/>
                <w:sz w:val="24"/>
                <w:szCs w:val="24"/>
              </w:rPr>
            </w:pPr>
            <w:r w:rsidRPr="00203132">
              <w:rPr>
                <w:rFonts w:ascii="Times New Roman" w:hAnsi="Times New Roman" w:cs="Times New Roman"/>
                <w:sz w:val="24"/>
                <w:szCs w:val="24"/>
              </w:rPr>
              <w:t>3,6</w:t>
            </w:r>
          </w:p>
        </w:tc>
      </w:tr>
      <w:tr w:rsidR="00203132" w:rsidRPr="00203132" w:rsidTr="009D542A">
        <w:tc>
          <w:tcPr>
            <w:tcW w:w="567"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jc w:val="center"/>
              <w:rPr>
                <w:rFonts w:ascii="Times New Roman" w:hAnsi="Times New Roman" w:cs="Times New Roman"/>
                <w:sz w:val="24"/>
                <w:szCs w:val="24"/>
              </w:rPr>
            </w:pPr>
            <w:r w:rsidRPr="00203132">
              <w:rPr>
                <w:rFonts w:ascii="Times New Roman" w:hAnsi="Times New Roman" w:cs="Times New Roman"/>
                <w:sz w:val="24"/>
                <w:szCs w:val="24"/>
              </w:rPr>
              <w:t>6</w:t>
            </w:r>
            <w:r w:rsidR="006B660C">
              <w:rPr>
                <w:rFonts w:ascii="Times New Roman" w:hAnsi="Times New Roman" w:cs="Times New Roman"/>
                <w:sz w:val="24"/>
                <w:szCs w:val="24"/>
              </w:rPr>
              <w:t>6</w:t>
            </w:r>
            <w:r w:rsidRPr="0020313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ind w:firstLine="0"/>
              <w:rPr>
                <w:rFonts w:ascii="Times New Roman" w:hAnsi="Times New Roman" w:cs="Times New Roman"/>
                <w:sz w:val="24"/>
                <w:szCs w:val="24"/>
              </w:rPr>
            </w:pPr>
            <w:r w:rsidRPr="00203132">
              <w:rPr>
                <w:rFonts w:ascii="Times New Roman" w:hAnsi="Times New Roman" w:cs="Times New Roman"/>
                <w:sz w:val="24"/>
                <w:szCs w:val="24"/>
              </w:rPr>
              <w:t>Склады, в т.ч. промышленно-логистические парки</w:t>
            </w:r>
          </w:p>
        </w:tc>
        <w:tc>
          <w:tcPr>
            <w:tcW w:w="5931" w:type="dxa"/>
            <w:tcBorders>
              <w:top w:val="single" w:sz="4" w:space="0" w:color="auto"/>
              <w:left w:val="single" w:sz="4" w:space="0" w:color="auto"/>
              <w:bottom w:val="single" w:sz="4" w:space="0" w:color="auto"/>
              <w:right w:val="single" w:sz="4" w:space="0" w:color="auto"/>
            </w:tcBorders>
          </w:tcPr>
          <w:p w:rsidR="00203132" w:rsidRPr="00203132" w:rsidRDefault="00203132" w:rsidP="006B660C">
            <w:pPr>
              <w:pStyle w:val="ConsPlusNormal"/>
              <w:jc w:val="both"/>
              <w:rPr>
                <w:rFonts w:ascii="Times New Roman" w:hAnsi="Times New Roman" w:cs="Times New Roman"/>
                <w:sz w:val="24"/>
                <w:szCs w:val="24"/>
              </w:rPr>
            </w:pPr>
            <w:r w:rsidRPr="00203132">
              <w:rPr>
                <w:rFonts w:ascii="Times New Roman" w:hAnsi="Times New Roman" w:cs="Times New Roman"/>
                <w:sz w:val="24"/>
                <w:szCs w:val="24"/>
              </w:rPr>
              <w:t>Склад (6.9), складские площадки (6.9.1)</w:t>
            </w:r>
          </w:p>
        </w:tc>
        <w:tc>
          <w:tcPr>
            <w:tcW w:w="1559"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rPr>
                <w:rFonts w:ascii="Times New Roman" w:hAnsi="Times New Roman" w:cs="Times New Roman"/>
                <w:sz w:val="24"/>
                <w:szCs w:val="24"/>
              </w:rPr>
            </w:pPr>
            <w:r w:rsidRPr="00203132">
              <w:rPr>
                <w:rFonts w:ascii="Times New Roman" w:hAnsi="Times New Roman" w:cs="Times New Roman"/>
                <w:sz w:val="24"/>
                <w:szCs w:val="24"/>
              </w:rPr>
              <w:t>6,1</w:t>
            </w:r>
          </w:p>
        </w:tc>
      </w:tr>
      <w:tr w:rsidR="00203132" w:rsidRPr="00203132" w:rsidTr="009D542A">
        <w:tc>
          <w:tcPr>
            <w:tcW w:w="567" w:type="dxa"/>
            <w:tcBorders>
              <w:top w:val="single" w:sz="4" w:space="0" w:color="auto"/>
              <w:left w:val="single" w:sz="4" w:space="0" w:color="auto"/>
              <w:bottom w:val="single" w:sz="4" w:space="0" w:color="auto"/>
              <w:right w:val="single" w:sz="4" w:space="0" w:color="auto"/>
            </w:tcBorders>
          </w:tcPr>
          <w:p w:rsidR="00203132" w:rsidRPr="00203132" w:rsidRDefault="006B660C" w:rsidP="00203132">
            <w:pPr>
              <w:pStyle w:val="ConsPlusNormal"/>
              <w:jc w:val="center"/>
              <w:rPr>
                <w:rFonts w:ascii="Times New Roman" w:hAnsi="Times New Roman" w:cs="Times New Roman"/>
                <w:sz w:val="24"/>
                <w:szCs w:val="24"/>
              </w:rPr>
            </w:pPr>
            <w:r>
              <w:rPr>
                <w:rFonts w:ascii="Times New Roman" w:hAnsi="Times New Roman" w:cs="Times New Roman"/>
                <w:sz w:val="24"/>
                <w:szCs w:val="24"/>
              </w:rPr>
              <w:t>7</w:t>
            </w:r>
            <w:r w:rsidR="00203132" w:rsidRPr="00203132">
              <w:rPr>
                <w:rFonts w:ascii="Times New Roman" w:hAnsi="Times New Roman" w:cs="Times New Roman"/>
                <w:sz w:val="24"/>
                <w:szCs w:val="24"/>
              </w:rPr>
              <w:t>7</w:t>
            </w:r>
          </w:p>
        </w:tc>
        <w:tc>
          <w:tcPr>
            <w:tcW w:w="1928"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ind w:firstLine="0"/>
              <w:rPr>
                <w:rFonts w:ascii="Times New Roman" w:hAnsi="Times New Roman" w:cs="Times New Roman"/>
                <w:sz w:val="24"/>
                <w:szCs w:val="24"/>
              </w:rPr>
            </w:pPr>
            <w:r w:rsidRPr="00203132">
              <w:rPr>
                <w:rFonts w:ascii="Times New Roman" w:hAnsi="Times New Roman" w:cs="Times New Roman"/>
                <w:sz w:val="24"/>
                <w:szCs w:val="24"/>
              </w:rPr>
              <w:t>Транспорт</w:t>
            </w:r>
          </w:p>
        </w:tc>
        <w:tc>
          <w:tcPr>
            <w:tcW w:w="5931" w:type="dxa"/>
            <w:tcBorders>
              <w:top w:val="single" w:sz="4" w:space="0" w:color="auto"/>
              <w:left w:val="single" w:sz="4" w:space="0" w:color="auto"/>
              <w:bottom w:val="single" w:sz="4" w:space="0" w:color="auto"/>
              <w:right w:val="single" w:sz="4" w:space="0" w:color="auto"/>
            </w:tcBorders>
          </w:tcPr>
          <w:p w:rsidR="00203132" w:rsidRPr="00203132" w:rsidRDefault="00203132" w:rsidP="006B660C">
            <w:pPr>
              <w:pStyle w:val="ConsPlusNormal"/>
              <w:jc w:val="both"/>
              <w:rPr>
                <w:rFonts w:ascii="Times New Roman" w:hAnsi="Times New Roman" w:cs="Times New Roman"/>
                <w:sz w:val="24"/>
                <w:szCs w:val="24"/>
              </w:rPr>
            </w:pPr>
            <w:r w:rsidRPr="00203132">
              <w:rPr>
                <w:rFonts w:ascii="Times New Roman" w:hAnsi="Times New Roman" w:cs="Times New Roman"/>
                <w:sz w:val="24"/>
                <w:szCs w:val="24"/>
              </w:rPr>
              <w:t>Транспорт (7.0), железнодорожные пути (7.1.1), автомобильный транспорт (7.2), размещение автомобильных дорог (7.2.1), стоянки транспорта общего пользования (7.2.3), земельные участки (территории) общего пользования (12.0), улично-дорожная сеть (12.0.1)</w:t>
            </w:r>
          </w:p>
        </w:tc>
        <w:tc>
          <w:tcPr>
            <w:tcW w:w="1559"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rPr>
                <w:rFonts w:ascii="Times New Roman" w:hAnsi="Times New Roman" w:cs="Times New Roman"/>
                <w:sz w:val="24"/>
                <w:szCs w:val="24"/>
              </w:rPr>
            </w:pPr>
            <w:r w:rsidRPr="00203132">
              <w:rPr>
                <w:rFonts w:ascii="Times New Roman" w:hAnsi="Times New Roman" w:cs="Times New Roman"/>
                <w:sz w:val="24"/>
                <w:szCs w:val="24"/>
              </w:rPr>
              <w:t>1,5</w:t>
            </w:r>
          </w:p>
        </w:tc>
      </w:tr>
      <w:tr w:rsidR="00203132" w:rsidRPr="00203132" w:rsidTr="009D542A">
        <w:tc>
          <w:tcPr>
            <w:tcW w:w="567" w:type="dxa"/>
            <w:tcBorders>
              <w:top w:val="single" w:sz="4" w:space="0" w:color="auto"/>
              <w:left w:val="single" w:sz="4" w:space="0" w:color="auto"/>
              <w:bottom w:val="single" w:sz="4" w:space="0" w:color="auto"/>
              <w:right w:val="single" w:sz="4" w:space="0" w:color="auto"/>
            </w:tcBorders>
          </w:tcPr>
          <w:p w:rsidR="00203132" w:rsidRPr="00203132" w:rsidRDefault="006B660C" w:rsidP="00203132">
            <w:pPr>
              <w:pStyle w:val="ConsPlusNormal"/>
              <w:jc w:val="center"/>
              <w:rPr>
                <w:rFonts w:ascii="Times New Roman" w:hAnsi="Times New Roman" w:cs="Times New Roman"/>
                <w:sz w:val="24"/>
                <w:szCs w:val="24"/>
              </w:rPr>
            </w:pPr>
            <w:r>
              <w:rPr>
                <w:rFonts w:ascii="Times New Roman" w:hAnsi="Times New Roman" w:cs="Times New Roman"/>
                <w:sz w:val="24"/>
                <w:szCs w:val="24"/>
              </w:rPr>
              <w:t>8</w:t>
            </w:r>
            <w:r w:rsidR="00203132" w:rsidRPr="00203132">
              <w:rPr>
                <w:rFonts w:ascii="Times New Roman" w:hAnsi="Times New Roman" w:cs="Times New Roman"/>
                <w:sz w:val="24"/>
                <w:szCs w:val="24"/>
              </w:rPr>
              <w:t>8</w:t>
            </w:r>
          </w:p>
        </w:tc>
        <w:tc>
          <w:tcPr>
            <w:tcW w:w="1928"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ind w:firstLine="0"/>
              <w:rPr>
                <w:rFonts w:ascii="Times New Roman" w:hAnsi="Times New Roman" w:cs="Times New Roman"/>
                <w:sz w:val="24"/>
                <w:szCs w:val="24"/>
              </w:rPr>
            </w:pPr>
            <w:r w:rsidRPr="00203132">
              <w:rPr>
                <w:rFonts w:ascii="Times New Roman" w:hAnsi="Times New Roman" w:cs="Times New Roman"/>
                <w:sz w:val="24"/>
                <w:szCs w:val="24"/>
              </w:rPr>
              <w:t>Обеспечение обороны и безопасности</w:t>
            </w:r>
          </w:p>
        </w:tc>
        <w:tc>
          <w:tcPr>
            <w:tcW w:w="5931" w:type="dxa"/>
            <w:tcBorders>
              <w:top w:val="single" w:sz="4" w:space="0" w:color="auto"/>
              <w:left w:val="single" w:sz="4" w:space="0" w:color="auto"/>
              <w:bottom w:val="single" w:sz="4" w:space="0" w:color="auto"/>
              <w:right w:val="single" w:sz="4" w:space="0" w:color="auto"/>
            </w:tcBorders>
          </w:tcPr>
          <w:p w:rsidR="00203132" w:rsidRPr="00203132" w:rsidRDefault="00203132" w:rsidP="006B660C">
            <w:pPr>
              <w:pStyle w:val="ConsPlusNormal"/>
              <w:jc w:val="both"/>
              <w:rPr>
                <w:rFonts w:ascii="Times New Roman" w:hAnsi="Times New Roman" w:cs="Times New Roman"/>
                <w:sz w:val="24"/>
                <w:szCs w:val="24"/>
              </w:rPr>
            </w:pPr>
            <w:r w:rsidRPr="00203132">
              <w:rPr>
                <w:rFonts w:ascii="Times New Roman" w:hAnsi="Times New Roman" w:cs="Times New Roman"/>
                <w:sz w:val="24"/>
                <w:szCs w:val="24"/>
              </w:rPr>
              <w:t>Обеспечение обороны и безопасности (8.0), обеспечение вооруженных сил (8.1), охрана Государственной границы Российской Федерации (8.2)</w:t>
            </w:r>
          </w:p>
        </w:tc>
        <w:tc>
          <w:tcPr>
            <w:tcW w:w="1559"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rPr>
                <w:rFonts w:ascii="Times New Roman" w:hAnsi="Times New Roman" w:cs="Times New Roman"/>
                <w:sz w:val="24"/>
                <w:szCs w:val="24"/>
              </w:rPr>
            </w:pPr>
            <w:r w:rsidRPr="00203132">
              <w:rPr>
                <w:rFonts w:ascii="Times New Roman" w:hAnsi="Times New Roman" w:cs="Times New Roman"/>
                <w:sz w:val="24"/>
                <w:szCs w:val="24"/>
              </w:rPr>
              <w:t>1,5</w:t>
            </w:r>
          </w:p>
        </w:tc>
      </w:tr>
      <w:tr w:rsidR="00203132" w:rsidRPr="00203132" w:rsidTr="009D542A">
        <w:tc>
          <w:tcPr>
            <w:tcW w:w="567" w:type="dxa"/>
            <w:tcBorders>
              <w:top w:val="single" w:sz="4" w:space="0" w:color="auto"/>
              <w:left w:val="single" w:sz="4" w:space="0" w:color="auto"/>
              <w:bottom w:val="single" w:sz="4" w:space="0" w:color="auto"/>
              <w:right w:val="single" w:sz="4" w:space="0" w:color="auto"/>
            </w:tcBorders>
          </w:tcPr>
          <w:p w:rsidR="00203132" w:rsidRPr="00203132" w:rsidRDefault="006B660C" w:rsidP="00203132">
            <w:pPr>
              <w:pStyle w:val="ConsPlusNormal"/>
              <w:jc w:val="center"/>
              <w:rPr>
                <w:rFonts w:ascii="Times New Roman" w:hAnsi="Times New Roman" w:cs="Times New Roman"/>
                <w:sz w:val="24"/>
                <w:szCs w:val="24"/>
              </w:rPr>
            </w:pPr>
            <w:r>
              <w:rPr>
                <w:rFonts w:ascii="Times New Roman" w:hAnsi="Times New Roman" w:cs="Times New Roman"/>
                <w:sz w:val="24"/>
                <w:szCs w:val="24"/>
              </w:rPr>
              <w:t>9</w:t>
            </w:r>
            <w:r w:rsidR="00203132" w:rsidRPr="00203132">
              <w:rPr>
                <w:rFonts w:ascii="Times New Roman" w:hAnsi="Times New Roman" w:cs="Times New Roman"/>
                <w:sz w:val="24"/>
                <w:szCs w:val="24"/>
              </w:rPr>
              <w:t>9</w:t>
            </w:r>
          </w:p>
        </w:tc>
        <w:tc>
          <w:tcPr>
            <w:tcW w:w="1928"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ind w:firstLine="0"/>
              <w:rPr>
                <w:rFonts w:ascii="Times New Roman" w:hAnsi="Times New Roman" w:cs="Times New Roman"/>
                <w:sz w:val="24"/>
                <w:szCs w:val="24"/>
              </w:rPr>
            </w:pPr>
            <w:r w:rsidRPr="00203132">
              <w:rPr>
                <w:rFonts w:ascii="Times New Roman" w:hAnsi="Times New Roman" w:cs="Times New Roman"/>
                <w:sz w:val="24"/>
                <w:szCs w:val="24"/>
              </w:rPr>
              <w:t>Охраняемые природные территории и благоустройство</w:t>
            </w:r>
          </w:p>
        </w:tc>
        <w:tc>
          <w:tcPr>
            <w:tcW w:w="5931" w:type="dxa"/>
            <w:tcBorders>
              <w:top w:val="single" w:sz="4" w:space="0" w:color="auto"/>
              <w:left w:val="single" w:sz="4" w:space="0" w:color="auto"/>
              <w:bottom w:val="single" w:sz="4" w:space="0" w:color="auto"/>
              <w:right w:val="single" w:sz="4" w:space="0" w:color="auto"/>
            </w:tcBorders>
          </w:tcPr>
          <w:p w:rsidR="00203132" w:rsidRPr="00203132" w:rsidRDefault="00203132" w:rsidP="006B660C">
            <w:pPr>
              <w:pStyle w:val="ConsPlusNormal"/>
              <w:jc w:val="both"/>
              <w:rPr>
                <w:rFonts w:ascii="Times New Roman" w:hAnsi="Times New Roman" w:cs="Times New Roman"/>
                <w:sz w:val="24"/>
                <w:szCs w:val="24"/>
              </w:rPr>
            </w:pPr>
            <w:r w:rsidRPr="00203132">
              <w:rPr>
                <w:rFonts w:ascii="Times New Roman" w:hAnsi="Times New Roman" w:cs="Times New Roman"/>
                <w:sz w:val="24"/>
                <w:szCs w:val="24"/>
              </w:rPr>
              <w:t>Деятельность по особой охране и изучению природы (9.0), охрана природных территорий (9.1), сохранение и репродукция редких и (или) находящихся под угрозой исчезновения видов животных (9.1.1), курортная деятельность (9.2)</w:t>
            </w:r>
          </w:p>
        </w:tc>
        <w:tc>
          <w:tcPr>
            <w:tcW w:w="1559"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rPr>
                <w:rFonts w:ascii="Times New Roman" w:hAnsi="Times New Roman" w:cs="Times New Roman"/>
                <w:sz w:val="24"/>
                <w:szCs w:val="24"/>
              </w:rPr>
            </w:pPr>
            <w:r w:rsidRPr="00203132">
              <w:rPr>
                <w:rFonts w:ascii="Times New Roman" w:hAnsi="Times New Roman" w:cs="Times New Roman"/>
                <w:sz w:val="24"/>
                <w:szCs w:val="24"/>
              </w:rPr>
              <w:t>1,5</w:t>
            </w:r>
          </w:p>
        </w:tc>
      </w:tr>
      <w:tr w:rsidR="00203132" w:rsidRPr="00203132" w:rsidTr="009D542A">
        <w:tc>
          <w:tcPr>
            <w:tcW w:w="567"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jc w:val="center"/>
              <w:rPr>
                <w:rFonts w:ascii="Times New Roman" w:hAnsi="Times New Roman" w:cs="Times New Roman"/>
                <w:sz w:val="24"/>
                <w:szCs w:val="24"/>
              </w:rPr>
            </w:pPr>
            <w:r w:rsidRPr="00203132">
              <w:rPr>
                <w:rFonts w:ascii="Times New Roman" w:hAnsi="Times New Roman" w:cs="Times New Roman"/>
                <w:sz w:val="24"/>
                <w:szCs w:val="24"/>
              </w:rPr>
              <w:lastRenderedPageBreak/>
              <w:t>1</w:t>
            </w:r>
            <w:r w:rsidR="006B660C">
              <w:rPr>
                <w:rFonts w:ascii="Times New Roman" w:hAnsi="Times New Roman" w:cs="Times New Roman"/>
                <w:sz w:val="24"/>
                <w:szCs w:val="24"/>
              </w:rPr>
              <w:t>1</w:t>
            </w:r>
            <w:r w:rsidRPr="00203132">
              <w:rPr>
                <w:rFonts w:ascii="Times New Roman" w:hAnsi="Times New Roman" w:cs="Times New Roman"/>
                <w:sz w:val="24"/>
                <w:szCs w:val="24"/>
              </w:rPr>
              <w:t>0</w:t>
            </w:r>
          </w:p>
        </w:tc>
        <w:tc>
          <w:tcPr>
            <w:tcW w:w="1928"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ind w:firstLine="0"/>
              <w:rPr>
                <w:rFonts w:ascii="Times New Roman" w:hAnsi="Times New Roman" w:cs="Times New Roman"/>
                <w:sz w:val="24"/>
                <w:szCs w:val="24"/>
              </w:rPr>
            </w:pPr>
            <w:r w:rsidRPr="00203132">
              <w:rPr>
                <w:rFonts w:ascii="Times New Roman" w:hAnsi="Times New Roman" w:cs="Times New Roman"/>
                <w:sz w:val="24"/>
                <w:szCs w:val="24"/>
              </w:rPr>
              <w:t>Использование лесов</w:t>
            </w:r>
          </w:p>
        </w:tc>
        <w:tc>
          <w:tcPr>
            <w:tcW w:w="5931" w:type="dxa"/>
            <w:tcBorders>
              <w:top w:val="single" w:sz="4" w:space="0" w:color="auto"/>
              <w:left w:val="single" w:sz="4" w:space="0" w:color="auto"/>
              <w:bottom w:val="single" w:sz="4" w:space="0" w:color="auto"/>
              <w:right w:val="single" w:sz="4" w:space="0" w:color="auto"/>
            </w:tcBorders>
          </w:tcPr>
          <w:p w:rsidR="00203132" w:rsidRPr="00203132" w:rsidRDefault="00203132" w:rsidP="006B660C">
            <w:pPr>
              <w:pStyle w:val="ConsPlusNormal"/>
              <w:jc w:val="both"/>
              <w:rPr>
                <w:rFonts w:ascii="Times New Roman" w:hAnsi="Times New Roman" w:cs="Times New Roman"/>
                <w:sz w:val="24"/>
                <w:szCs w:val="24"/>
              </w:rPr>
            </w:pPr>
            <w:r w:rsidRPr="00203132">
              <w:rPr>
                <w:rFonts w:ascii="Times New Roman" w:hAnsi="Times New Roman" w:cs="Times New Roman"/>
                <w:sz w:val="24"/>
                <w:szCs w:val="24"/>
              </w:rPr>
              <w:t>Использование лесов (10.0), заготовка древесины (10.1), лесные плантации (10.2), заготовка лесных ресурсов (10.3), резервные леса (10.4)</w:t>
            </w:r>
          </w:p>
        </w:tc>
        <w:tc>
          <w:tcPr>
            <w:tcW w:w="1559"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rPr>
                <w:rFonts w:ascii="Times New Roman" w:hAnsi="Times New Roman" w:cs="Times New Roman"/>
                <w:sz w:val="24"/>
                <w:szCs w:val="24"/>
              </w:rPr>
            </w:pPr>
            <w:r w:rsidRPr="00203132">
              <w:rPr>
                <w:rFonts w:ascii="Times New Roman" w:hAnsi="Times New Roman" w:cs="Times New Roman"/>
                <w:sz w:val="24"/>
                <w:szCs w:val="24"/>
              </w:rPr>
              <w:t>1,5</w:t>
            </w:r>
          </w:p>
        </w:tc>
      </w:tr>
      <w:tr w:rsidR="00203132" w:rsidRPr="00203132" w:rsidTr="009D542A">
        <w:tc>
          <w:tcPr>
            <w:tcW w:w="567"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jc w:val="center"/>
              <w:rPr>
                <w:rFonts w:ascii="Times New Roman" w:hAnsi="Times New Roman" w:cs="Times New Roman"/>
                <w:sz w:val="24"/>
                <w:szCs w:val="24"/>
              </w:rPr>
            </w:pPr>
            <w:r w:rsidRPr="00203132">
              <w:rPr>
                <w:rFonts w:ascii="Times New Roman" w:hAnsi="Times New Roman" w:cs="Times New Roman"/>
                <w:sz w:val="24"/>
                <w:szCs w:val="24"/>
              </w:rPr>
              <w:t>1</w:t>
            </w:r>
            <w:r w:rsidR="006B660C">
              <w:rPr>
                <w:rFonts w:ascii="Times New Roman" w:hAnsi="Times New Roman" w:cs="Times New Roman"/>
                <w:sz w:val="24"/>
                <w:szCs w:val="24"/>
              </w:rPr>
              <w:t>1</w:t>
            </w:r>
            <w:r w:rsidRPr="0020313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ind w:firstLine="0"/>
              <w:rPr>
                <w:rFonts w:ascii="Times New Roman" w:hAnsi="Times New Roman" w:cs="Times New Roman"/>
                <w:sz w:val="24"/>
                <w:szCs w:val="24"/>
              </w:rPr>
            </w:pPr>
            <w:r w:rsidRPr="00203132">
              <w:rPr>
                <w:rFonts w:ascii="Times New Roman" w:hAnsi="Times New Roman" w:cs="Times New Roman"/>
                <w:sz w:val="24"/>
                <w:szCs w:val="24"/>
              </w:rPr>
              <w:t>Водные объекты</w:t>
            </w:r>
          </w:p>
        </w:tc>
        <w:tc>
          <w:tcPr>
            <w:tcW w:w="5931" w:type="dxa"/>
            <w:tcBorders>
              <w:top w:val="single" w:sz="4" w:space="0" w:color="auto"/>
              <w:left w:val="single" w:sz="4" w:space="0" w:color="auto"/>
              <w:bottom w:val="single" w:sz="4" w:space="0" w:color="auto"/>
              <w:right w:val="single" w:sz="4" w:space="0" w:color="auto"/>
            </w:tcBorders>
          </w:tcPr>
          <w:p w:rsidR="00203132" w:rsidRPr="00203132" w:rsidRDefault="00203132" w:rsidP="006B660C">
            <w:pPr>
              <w:pStyle w:val="ConsPlusNormal"/>
              <w:jc w:val="both"/>
              <w:rPr>
                <w:rFonts w:ascii="Times New Roman" w:hAnsi="Times New Roman" w:cs="Times New Roman"/>
                <w:sz w:val="24"/>
                <w:szCs w:val="24"/>
              </w:rPr>
            </w:pPr>
            <w:r w:rsidRPr="00203132">
              <w:rPr>
                <w:rFonts w:ascii="Times New Roman" w:hAnsi="Times New Roman" w:cs="Times New Roman"/>
                <w:sz w:val="24"/>
                <w:szCs w:val="24"/>
              </w:rPr>
              <w:t>Водные объекты (11.0), общее пользование водными объектами (11.1), специальное пользование водными объектами (11.2)</w:t>
            </w:r>
          </w:p>
        </w:tc>
        <w:tc>
          <w:tcPr>
            <w:tcW w:w="1559"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rPr>
                <w:rFonts w:ascii="Times New Roman" w:hAnsi="Times New Roman" w:cs="Times New Roman"/>
                <w:sz w:val="24"/>
                <w:szCs w:val="24"/>
              </w:rPr>
            </w:pPr>
            <w:r w:rsidRPr="00203132">
              <w:rPr>
                <w:rFonts w:ascii="Times New Roman" w:hAnsi="Times New Roman" w:cs="Times New Roman"/>
                <w:sz w:val="24"/>
                <w:szCs w:val="24"/>
              </w:rPr>
              <w:t>1,5</w:t>
            </w:r>
          </w:p>
        </w:tc>
      </w:tr>
      <w:tr w:rsidR="00203132" w:rsidRPr="00203132" w:rsidTr="009D542A">
        <w:tc>
          <w:tcPr>
            <w:tcW w:w="567"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jc w:val="center"/>
              <w:rPr>
                <w:rFonts w:ascii="Times New Roman" w:hAnsi="Times New Roman" w:cs="Times New Roman"/>
                <w:sz w:val="24"/>
                <w:szCs w:val="24"/>
              </w:rPr>
            </w:pPr>
            <w:r w:rsidRPr="00203132">
              <w:rPr>
                <w:rFonts w:ascii="Times New Roman" w:hAnsi="Times New Roman" w:cs="Times New Roman"/>
                <w:sz w:val="24"/>
                <w:szCs w:val="24"/>
              </w:rPr>
              <w:t>1</w:t>
            </w:r>
            <w:r w:rsidR="006B660C">
              <w:rPr>
                <w:rFonts w:ascii="Times New Roman" w:hAnsi="Times New Roman" w:cs="Times New Roman"/>
                <w:sz w:val="24"/>
                <w:szCs w:val="24"/>
              </w:rPr>
              <w:t>1</w:t>
            </w:r>
            <w:r w:rsidRPr="00203132">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ind w:firstLine="0"/>
              <w:rPr>
                <w:rFonts w:ascii="Times New Roman" w:hAnsi="Times New Roman" w:cs="Times New Roman"/>
                <w:sz w:val="24"/>
                <w:szCs w:val="24"/>
              </w:rPr>
            </w:pPr>
            <w:r w:rsidRPr="00203132">
              <w:rPr>
                <w:rFonts w:ascii="Times New Roman" w:hAnsi="Times New Roman" w:cs="Times New Roman"/>
                <w:sz w:val="24"/>
                <w:szCs w:val="24"/>
              </w:rPr>
              <w:t>Специальное, ритуальное использование, запас</w:t>
            </w:r>
          </w:p>
        </w:tc>
        <w:tc>
          <w:tcPr>
            <w:tcW w:w="5931" w:type="dxa"/>
            <w:tcBorders>
              <w:top w:val="single" w:sz="4" w:space="0" w:color="auto"/>
              <w:left w:val="single" w:sz="4" w:space="0" w:color="auto"/>
              <w:bottom w:val="single" w:sz="4" w:space="0" w:color="auto"/>
              <w:right w:val="single" w:sz="4" w:space="0" w:color="auto"/>
            </w:tcBorders>
          </w:tcPr>
          <w:p w:rsidR="00203132" w:rsidRPr="00203132" w:rsidRDefault="00203132" w:rsidP="006B660C">
            <w:pPr>
              <w:pStyle w:val="ConsPlusNormal"/>
              <w:jc w:val="both"/>
              <w:rPr>
                <w:rFonts w:ascii="Times New Roman" w:hAnsi="Times New Roman" w:cs="Times New Roman"/>
                <w:sz w:val="24"/>
                <w:szCs w:val="24"/>
              </w:rPr>
            </w:pPr>
            <w:r w:rsidRPr="00203132">
              <w:rPr>
                <w:rFonts w:ascii="Times New Roman" w:hAnsi="Times New Roman" w:cs="Times New Roman"/>
                <w:sz w:val="24"/>
                <w:szCs w:val="24"/>
              </w:rPr>
              <w:t>Ритуальная деятельность (12.1), специальная деятельность (12.2), запас (12.3)</w:t>
            </w:r>
          </w:p>
        </w:tc>
        <w:tc>
          <w:tcPr>
            <w:tcW w:w="1559"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rPr>
                <w:rFonts w:ascii="Times New Roman" w:hAnsi="Times New Roman" w:cs="Times New Roman"/>
                <w:sz w:val="24"/>
                <w:szCs w:val="24"/>
              </w:rPr>
            </w:pPr>
            <w:r w:rsidRPr="00203132">
              <w:rPr>
                <w:rFonts w:ascii="Times New Roman" w:hAnsi="Times New Roman" w:cs="Times New Roman"/>
                <w:sz w:val="24"/>
                <w:szCs w:val="24"/>
              </w:rPr>
              <w:t>1,5</w:t>
            </w:r>
          </w:p>
        </w:tc>
      </w:tr>
      <w:tr w:rsidR="00203132" w:rsidRPr="00203132" w:rsidTr="009D542A">
        <w:tc>
          <w:tcPr>
            <w:tcW w:w="567"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jc w:val="center"/>
              <w:rPr>
                <w:rFonts w:ascii="Times New Roman" w:hAnsi="Times New Roman" w:cs="Times New Roman"/>
                <w:sz w:val="24"/>
                <w:szCs w:val="24"/>
              </w:rPr>
            </w:pPr>
            <w:r w:rsidRPr="00203132">
              <w:rPr>
                <w:rFonts w:ascii="Times New Roman" w:hAnsi="Times New Roman" w:cs="Times New Roman"/>
                <w:sz w:val="24"/>
                <w:szCs w:val="24"/>
              </w:rPr>
              <w:t>1</w:t>
            </w:r>
            <w:r w:rsidR="006B660C">
              <w:rPr>
                <w:rFonts w:ascii="Times New Roman" w:hAnsi="Times New Roman" w:cs="Times New Roman"/>
                <w:sz w:val="24"/>
                <w:szCs w:val="24"/>
              </w:rPr>
              <w:t>1</w:t>
            </w:r>
            <w:r w:rsidRPr="00203132">
              <w:rPr>
                <w:rFonts w:ascii="Times New Roman" w:hAnsi="Times New Roman" w:cs="Times New Roman"/>
                <w:sz w:val="24"/>
                <w:szCs w:val="24"/>
              </w:rPr>
              <w:t>3</w:t>
            </w:r>
          </w:p>
        </w:tc>
        <w:tc>
          <w:tcPr>
            <w:tcW w:w="1928"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ind w:firstLine="0"/>
              <w:rPr>
                <w:rFonts w:ascii="Times New Roman" w:hAnsi="Times New Roman" w:cs="Times New Roman"/>
                <w:sz w:val="24"/>
                <w:szCs w:val="24"/>
              </w:rPr>
            </w:pPr>
            <w:r w:rsidRPr="00203132">
              <w:rPr>
                <w:rFonts w:ascii="Times New Roman" w:hAnsi="Times New Roman" w:cs="Times New Roman"/>
                <w:sz w:val="24"/>
                <w:szCs w:val="24"/>
              </w:rPr>
              <w:t>Садоводство и огородничество</w:t>
            </w:r>
          </w:p>
        </w:tc>
        <w:tc>
          <w:tcPr>
            <w:tcW w:w="5931"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jc w:val="center"/>
              <w:rPr>
                <w:rFonts w:ascii="Times New Roman" w:hAnsi="Times New Roman" w:cs="Times New Roman"/>
                <w:sz w:val="24"/>
                <w:szCs w:val="24"/>
              </w:rPr>
            </w:pPr>
            <w:r w:rsidRPr="00203132">
              <w:rPr>
                <w:rFonts w:ascii="Times New Roman" w:hAnsi="Times New Roman" w:cs="Times New Roman"/>
                <w:sz w:val="24"/>
                <w:szCs w:val="24"/>
              </w:rPr>
              <w:t>Земельные участки общего назначения (13.0), ведение огородничества (13.1), ведение садоводства (13.2)</w:t>
            </w:r>
          </w:p>
        </w:tc>
        <w:tc>
          <w:tcPr>
            <w:tcW w:w="1559"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rPr>
                <w:rFonts w:ascii="Times New Roman" w:hAnsi="Times New Roman" w:cs="Times New Roman"/>
                <w:sz w:val="24"/>
                <w:szCs w:val="24"/>
              </w:rPr>
            </w:pPr>
            <w:r w:rsidRPr="00203132">
              <w:rPr>
                <w:rFonts w:ascii="Times New Roman" w:hAnsi="Times New Roman" w:cs="Times New Roman"/>
                <w:sz w:val="24"/>
                <w:szCs w:val="24"/>
              </w:rPr>
              <w:t>1,4</w:t>
            </w:r>
          </w:p>
        </w:tc>
      </w:tr>
      <w:tr w:rsidR="00203132" w:rsidRPr="00203132" w:rsidTr="009D542A">
        <w:tc>
          <w:tcPr>
            <w:tcW w:w="567"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jc w:val="center"/>
              <w:rPr>
                <w:rFonts w:ascii="Times New Roman" w:hAnsi="Times New Roman" w:cs="Times New Roman"/>
                <w:sz w:val="24"/>
                <w:szCs w:val="24"/>
              </w:rPr>
            </w:pPr>
            <w:r w:rsidRPr="00203132">
              <w:rPr>
                <w:rFonts w:ascii="Times New Roman" w:hAnsi="Times New Roman" w:cs="Times New Roman"/>
                <w:sz w:val="24"/>
                <w:szCs w:val="24"/>
              </w:rPr>
              <w:t>1</w:t>
            </w:r>
            <w:r w:rsidR="006B660C">
              <w:rPr>
                <w:rFonts w:ascii="Times New Roman" w:hAnsi="Times New Roman" w:cs="Times New Roman"/>
                <w:sz w:val="24"/>
                <w:szCs w:val="24"/>
              </w:rPr>
              <w:t>1</w:t>
            </w:r>
            <w:r w:rsidRPr="00203132">
              <w:rPr>
                <w:rFonts w:ascii="Times New Roman" w:hAnsi="Times New Roman" w:cs="Times New Roman"/>
                <w:sz w:val="24"/>
                <w:szCs w:val="24"/>
              </w:rPr>
              <w:t>4</w:t>
            </w:r>
          </w:p>
        </w:tc>
        <w:tc>
          <w:tcPr>
            <w:tcW w:w="1928"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ind w:firstLine="0"/>
              <w:rPr>
                <w:rFonts w:ascii="Times New Roman" w:hAnsi="Times New Roman" w:cs="Times New Roman"/>
                <w:sz w:val="24"/>
                <w:szCs w:val="24"/>
              </w:rPr>
            </w:pPr>
            <w:r w:rsidRPr="00203132">
              <w:rPr>
                <w:rFonts w:ascii="Times New Roman" w:hAnsi="Times New Roman" w:cs="Times New Roman"/>
                <w:sz w:val="24"/>
                <w:szCs w:val="24"/>
              </w:rPr>
              <w:t>Иное использование (земельные участки, в отношении которых не установлен код вида разрешенного использования)</w:t>
            </w:r>
          </w:p>
        </w:tc>
        <w:tc>
          <w:tcPr>
            <w:tcW w:w="5931"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jc w:val="center"/>
              <w:rPr>
                <w:rFonts w:ascii="Times New Roman" w:hAnsi="Times New Roman" w:cs="Times New Roman"/>
                <w:sz w:val="24"/>
                <w:szCs w:val="24"/>
              </w:rPr>
            </w:pPr>
            <w:r w:rsidRPr="00203132">
              <w:rPr>
                <w:rFonts w:ascii="Times New Roman" w:hAnsi="Times New Roman" w:cs="Times New Roman"/>
                <w:sz w:val="24"/>
                <w:szCs w:val="24"/>
              </w:rPr>
              <w:t>Земельные участки, в отношении которых не установлен код вида разрешенного использования</w:t>
            </w:r>
          </w:p>
        </w:tc>
        <w:tc>
          <w:tcPr>
            <w:tcW w:w="1559" w:type="dxa"/>
            <w:tcBorders>
              <w:top w:val="single" w:sz="4" w:space="0" w:color="auto"/>
              <w:left w:val="single" w:sz="4" w:space="0" w:color="auto"/>
              <w:bottom w:val="single" w:sz="4" w:space="0" w:color="auto"/>
              <w:right w:val="single" w:sz="4" w:space="0" w:color="auto"/>
            </w:tcBorders>
          </w:tcPr>
          <w:p w:rsidR="00203132" w:rsidRPr="00203132" w:rsidRDefault="00203132" w:rsidP="00203132">
            <w:pPr>
              <w:pStyle w:val="ConsPlusNormal"/>
              <w:rPr>
                <w:rFonts w:ascii="Times New Roman" w:hAnsi="Times New Roman" w:cs="Times New Roman"/>
                <w:sz w:val="24"/>
                <w:szCs w:val="24"/>
              </w:rPr>
            </w:pPr>
            <w:r w:rsidRPr="00203132">
              <w:rPr>
                <w:rFonts w:ascii="Times New Roman" w:hAnsi="Times New Roman" w:cs="Times New Roman"/>
                <w:sz w:val="24"/>
                <w:szCs w:val="24"/>
              </w:rPr>
              <w:t>3,0</w:t>
            </w:r>
          </w:p>
        </w:tc>
      </w:tr>
    </w:tbl>
    <w:p w:rsidR="00203132" w:rsidRPr="00203132" w:rsidRDefault="00203132" w:rsidP="00203132">
      <w:pPr>
        <w:pStyle w:val="ConsPlusNormal"/>
        <w:ind w:firstLine="540"/>
        <w:jc w:val="center"/>
        <w:rPr>
          <w:rFonts w:ascii="Times New Roman" w:hAnsi="Times New Roman" w:cs="Times New Roman"/>
          <w:sz w:val="24"/>
          <w:szCs w:val="24"/>
        </w:rPr>
      </w:pPr>
    </w:p>
    <w:p w:rsidR="00203132" w:rsidRDefault="00203132" w:rsidP="007E1342">
      <w:pPr>
        <w:pStyle w:val="ConsPlusNormal"/>
        <w:ind w:firstLine="0"/>
        <w:jc w:val="both"/>
      </w:pPr>
    </w:p>
    <w:p w:rsidR="007E1342" w:rsidRPr="00AA18ED" w:rsidRDefault="0019676B" w:rsidP="0019676B">
      <w:pPr>
        <w:pStyle w:val="ConsPlusNormal"/>
        <w:jc w:val="both"/>
        <w:rPr>
          <w:rFonts w:ascii="Times New Roman" w:hAnsi="Times New Roman" w:cs="Times New Roman"/>
          <w:sz w:val="24"/>
          <w:szCs w:val="24"/>
        </w:rPr>
      </w:pPr>
      <w:r w:rsidRPr="0019676B">
        <w:rPr>
          <w:rFonts w:ascii="Times New Roman" w:hAnsi="Times New Roman" w:cs="Times New Roman"/>
          <w:sz w:val="24"/>
          <w:szCs w:val="24"/>
        </w:rPr>
        <w:t xml:space="preserve">* </w:t>
      </w:r>
      <w:r w:rsidR="00AA18ED" w:rsidRPr="00AA18ED">
        <w:rPr>
          <w:rFonts w:ascii="Times New Roman" w:hAnsi="Times New Roman" w:cs="Times New Roman"/>
          <w:sz w:val="24"/>
          <w:szCs w:val="24"/>
        </w:rPr>
        <w:t xml:space="preserve">При добавлении </w:t>
      </w:r>
      <w:r w:rsidR="00DA597B">
        <w:rPr>
          <w:rFonts w:ascii="Times New Roman" w:hAnsi="Times New Roman" w:cs="Times New Roman"/>
          <w:sz w:val="24"/>
          <w:szCs w:val="24"/>
        </w:rPr>
        <w:t xml:space="preserve">нового </w:t>
      </w:r>
      <w:r w:rsidR="00AA18ED" w:rsidRPr="00AA18ED">
        <w:rPr>
          <w:rFonts w:ascii="Times New Roman" w:hAnsi="Times New Roman" w:cs="Times New Roman"/>
          <w:sz w:val="24"/>
          <w:szCs w:val="24"/>
        </w:rPr>
        <w:t>вида разрешенного использования земельного участка</w:t>
      </w:r>
      <w:r w:rsidR="00DA597B">
        <w:rPr>
          <w:rFonts w:ascii="Times New Roman" w:hAnsi="Times New Roman" w:cs="Times New Roman"/>
          <w:sz w:val="24"/>
          <w:szCs w:val="24"/>
        </w:rPr>
        <w:t>,</w:t>
      </w:r>
      <w:r w:rsidR="00AA18ED" w:rsidRPr="00AA18ED">
        <w:rPr>
          <w:rFonts w:ascii="Times New Roman" w:hAnsi="Times New Roman" w:cs="Times New Roman"/>
          <w:sz w:val="24"/>
          <w:szCs w:val="24"/>
        </w:rPr>
        <w:t xml:space="preserve"> </w:t>
      </w:r>
      <w:r>
        <w:rPr>
          <w:rFonts w:ascii="Times New Roman" w:hAnsi="Times New Roman" w:cs="Times New Roman"/>
          <w:sz w:val="24"/>
          <w:szCs w:val="24"/>
        </w:rPr>
        <w:t>классифицировать</w:t>
      </w:r>
      <w:r w:rsidR="00AA18ED" w:rsidRPr="00AA18ED">
        <w:rPr>
          <w:rFonts w:ascii="Times New Roman" w:hAnsi="Times New Roman" w:cs="Times New Roman"/>
          <w:sz w:val="24"/>
          <w:szCs w:val="24"/>
        </w:rPr>
        <w:t xml:space="preserve"> </w:t>
      </w:r>
      <w:r w:rsidR="00DA597B">
        <w:rPr>
          <w:rFonts w:ascii="Times New Roman" w:hAnsi="Times New Roman" w:cs="Times New Roman"/>
          <w:sz w:val="24"/>
          <w:szCs w:val="24"/>
        </w:rPr>
        <w:t>его к</w:t>
      </w:r>
      <w:r w:rsidR="00AA18ED" w:rsidRPr="00AA18ED">
        <w:rPr>
          <w:rFonts w:ascii="Times New Roman" w:hAnsi="Times New Roman" w:cs="Times New Roman"/>
          <w:sz w:val="24"/>
          <w:szCs w:val="24"/>
        </w:rPr>
        <w:t xml:space="preserve"> соответствующ</w:t>
      </w:r>
      <w:r w:rsidR="00DA597B">
        <w:rPr>
          <w:rFonts w:ascii="Times New Roman" w:hAnsi="Times New Roman" w:cs="Times New Roman"/>
          <w:sz w:val="24"/>
          <w:szCs w:val="24"/>
        </w:rPr>
        <w:t>ему</w:t>
      </w:r>
      <w:r w:rsidR="00AA18ED" w:rsidRPr="00AA18ED">
        <w:rPr>
          <w:rFonts w:ascii="Times New Roman" w:hAnsi="Times New Roman" w:cs="Times New Roman"/>
          <w:sz w:val="24"/>
          <w:szCs w:val="24"/>
        </w:rPr>
        <w:t xml:space="preserve">  сегмент</w:t>
      </w:r>
      <w:r w:rsidR="00DA597B">
        <w:rPr>
          <w:rFonts w:ascii="Times New Roman" w:hAnsi="Times New Roman" w:cs="Times New Roman"/>
          <w:sz w:val="24"/>
          <w:szCs w:val="24"/>
        </w:rPr>
        <w:t>у</w:t>
      </w:r>
      <w:r w:rsidR="00AA18ED" w:rsidRPr="00AA18ED">
        <w:rPr>
          <w:rFonts w:ascii="Times New Roman" w:hAnsi="Times New Roman" w:cs="Times New Roman"/>
          <w:sz w:val="24"/>
          <w:szCs w:val="24"/>
        </w:rPr>
        <w:t xml:space="preserve"> рынка недвижимости</w:t>
      </w:r>
      <w:r w:rsidR="00570871">
        <w:rPr>
          <w:rFonts w:ascii="Times New Roman" w:hAnsi="Times New Roman" w:cs="Times New Roman"/>
          <w:sz w:val="24"/>
          <w:szCs w:val="24"/>
        </w:rPr>
        <w:t>.</w:t>
      </w:r>
      <w:r w:rsidR="00DA597B">
        <w:rPr>
          <w:rFonts w:ascii="Times New Roman" w:hAnsi="Times New Roman" w:cs="Times New Roman"/>
          <w:sz w:val="24"/>
          <w:szCs w:val="24"/>
        </w:rPr>
        <w:t xml:space="preserve"> </w:t>
      </w:r>
    </w:p>
    <w:p w:rsidR="00203132" w:rsidRDefault="00203132" w:rsidP="00570871">
      <w:pPr>
        <w:pStyle w:val="ConsPlusNormal"/>
        <w:ind w:firstLine="0"/>
        <w:jc w:val="both"/>
      </w:pPr>
    </w:p>
    <w:p w:rsidR="00570871" w:rsidRDefault="00570871" w:rsidP="00570871">
      <w:pPr>
        <w:pStyle w:val="ConsPlusNormal"/>
        <w:ind w:firstLine="0"/>
        <w:jc w:val="both"/>
      </w:pPr>
    </w:p>
    <w:p w:rsidR="00203132" w:rsidRPr="00570871" w:rsidRDefault="00203132" w:rsidP="00203132">
      <w:pPr>
        <w:pStyle w:val="ConsPlusTitle"/>
        <w:jc w:val="center"/>
        <w:rPr>
          <w:rFonts w:ascii="Times New Roman" w:hAnsi="Times New Roman" w:cs="Times New Roman"/>
          <w:b w:val="0"/>
          <w:sz w:val="24"/>
          <w:szCs w:val="24"/>
        </w:rPr>
      </w:pPr>
      <w:bookmarkStart w:id="2" w:name="Par338"/>
      <w:bookmarkEnd w:id="2"/>
      <w:r w:rsidRPr="00570871">
        <w:rPr>
          <w:rFonts w:ascii="Times New Roman" w:hAnsi="Times New Roman" w:cs="Times New Roman"/>
          <w:b w:val="0"/>
          <w:sz w:val="24"/>
          <w:szCs w:val="24"/>
        </w:rPr>
        <w:t>ЗНАЧЕНИЯ</w:t>
      </w:r>
    </w:p>
    <w:p w:rsidR="00203132" w:rsidRPr="00570871" w:rsidRDefault="00203132" w:rsidP="00203132">
      <w:pPr>
        <w:pStyle w:val="ConsPlusTitle"/>
        <w:jc w:val="center"/>
        <w:rPr>
          <w:rFonts w:ascii="Times New Roman" w:hAnsi="Times New Roman" w:cs="Times New Roman"/>
          <w:b w:val="0"/>
          <w:sz w:val="24"/>
          <w:szCs w:val="24"/>
        </w:rPr>
      </w:pPr>
      <w:r w:rsidRPr="00570871">
        <w:rPr>
          <w:rFonts w:ascii="Times New Roman" w:hAnsi="Times New Roman" w:cs="Times New Roman"/>
          <w:b w:val="0"/>
          <w:sz w:val="24"/>
          <w:szCs w:val="24"/>
        </w:rPr>
        <w:t>корректирующего коэффициента (</w:t>
      </w:r>
      <w:proofErr w:type="gramStart"/>
      <w:r w:rsidRPr="00570871">
        <w:rPr>
          <w:rFonts w:ascii="Times New Roman" w:hAnsi="Times New Roman" w:cs="Times New Roman"/>
          <w:b w:val="0"/>
          <w:sz w:val="24"/>
          <w:szCs w:val="24"/>
        </w:rPr>
        <w:t>Км</w:t>
      </w:r>
      <w:proofErr w:type="gramEnd"/>
      <w:r w:rsidRPr="00570871">
        <w:rPr>
          <w:rFonts w:ascii="Times New Roman" w:hAnsi="Times New Roman" w:cs="Times New Roman"/>
          <w:b w:val="0"/>
          <w:sz w:val="24"/>
          <w:szCs w:val="24"/>
        </w:rPr>
        <w:t>)</w:t>
      </w:r>
    </w:p>
    <w:p w:rsidR="007E1342" w:rsidRDefault="007E1342" w:rsidP="007E1342">
      <w:pPr>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568"/>
        <w:gridCol w:w="3043"/>
      </w:tblGrid>
      <w:tr w:rsidR="007E1342" w:rsidRPr="004A727B" w:rsidTr="00223DB4">
        <w:tc>
          <w:tcPr>
            <w:tcW w:w="1418" w:type="dxa"/>
          </w:tcPr>
          <w:p w:rsidR="007E1342" w:rsidRPr="004A727B" w:rsidRDefault="007E1342" w:rsidP="00223DB4">
            <w:pPr>
              <w:jc w:val="center"/>
              <w:rPr>
                <w:sz w:val="28"/>
                <w:szCs w:val="28"/>
              </w:rPr>
            </w:pPr>
            <w:r w:rsidRPr="004A727B">
              <w:rPr>
                <w:sz w:val="28"/>
                <w:szCs w:val="28"/>
              </w:rPr>
              <w:t>№</w:t>
            </w:r>
          </w:p>
          <w:p w:rsidR="007E1342" w:rsidRPr="004A727B" w:rsidRDefault="007E1342" w:rsidP="00223DB4">
            <w:pPr>
              <w:jc w:val="center"/>
              <w:rPr>
                <w:sz w:val="28"/>
                <w:szCs w:val="28"/>
              </w:rPr>
            </w:pPr>
            <w:r w:rsidRPr="004A727B">
              <w:rPr>
                <w:sz w:val="28"/>
                <w:szCs w:val="28"/>
              </w:rPr>
              <w:t>Сегмента</w:t>
            </w:r>
          </w:p>
        </w:tc>
        <w:tc>
          <w:tcPr>
            <w:tcW w:w="5571" w:type="dxa"/>
          </w:tcPr>
          <w:p w:rsidR="007E1342" w:rsidRPr="004A727B" w:rsidRDefault="007E1342" w:rsidP="00223DB4">
            <w:pPr>
              <w:jc w:val="center"/>
              <w:rPr>
                <w:sz w:val="28"/>
                <w:szCs w:val="28"/>
              </w:rPr>
            </w:pPr>
            <w:r w:rsidRPr="004A727B">
              <w:rPr>
                <w:sz w:val="28"/>
                <w:szCs w:val="28"/>
              </w:rPr>
              <w:t>Сегмент рынка недвижимости</w:t>
            </w:r>
          </w:p>
        </w:tc>
        <w:tc>
          <w:tcPr>
            <w:tcW w:w="3044" w:type="dxa"/>
          </w:tcPr>
          <w:p w:rsidR="007E1342" w:rsidRPr="004A727B" w:rsidRDefault="007E1342" w:rsidP="00223DB4">
            <w:pPr>
              <w:jc w:val="center"/>
              <w:rPr>
                <w:sz w:val="28"/>
                <w:szCs w:val="28"/>
              </w:rPr>
            </w:pPr>
            <w:r w:rsidRPr="004A727B">
              <w:rPr>
                <w:sz w:val="28"/>
                <w:szCs w:val="28"/>
              </w:rPr>
              <w:t>Значение корректирующего коэффициента (</w:t>
            </w:r>
            <w:proofErr w:type="gramStart"/>
            <w:r w:rsidRPr="004A727B">
              <w:rPr>
                <w:sz w:val="28"/>
                <w:szCs w:val="28"/>
              </w:rPr>
              <w:t>Км</w:t>
            </w:r>
            <w:proofErr w:type="gramEnd"/>
            <w:r w:rsidRPr="004A727B">
              <w:rPr>
                <w:sz w:val="28"/>
                <w:szCs w:val="28"/>
              </w:rPr>
              <w:t>)</w:t>
            </w:r>
          </w:p>
        </w:tc>
      </w:tr>
      <w:tr w:rsidR="007E1342" w:rsidRPr="004A727B" w:rsidTr="00223DB4">
        <w:tc>
          <w:tcPr>
            <w:tcW w:w="1418" w:type="dxa"/>
          </w:tcPr>
          <w:p w:rsidR="007E1342" w:rsidRPr="004A727B" w:rsidRDefault="007E1342" w:rsidP="00223DB4">
            <w:pPr>
              <w:jc w:val="both"/>
              <w:rPr>
                <w:sz w:val="28"/>
                <w:szCs w:val="28"/>
              </w:rPr>
            </w:pPr>
            <w:r w:rsidRPr="004A727B">
              <w:rPr>
                <w:sz w:val="28"/>
                <w:szCs w:val="28"/>
              </w:rPr>
              <w:t>1</w:t>
            </w:r>
          </w:p>
        </w:tc>
        <w:tc>
          <w:tcPr>
            <w:tcW w:w="5571" w:type="dxa"/>
          </w:tcPr>
          <w:p w:rsidR="007E1342" w:rsidRPr="004A727B" w:rsidRDefault="007E1342" w:rsidP="00223DB4">
            <w:pPr>
              <w:jc w:val="both"/>
              <w:rPr>
                <w:sz w:val="28"/>
                <w:szCs w:val="28"/>
              </w:rPr>
            </w:pPr>
            <w:r w:rsidRPr="004A727B">
              <w:rPr>
                <w:sz w:val="28"/>
                <w:szCs w:val="28"/>
              </w:rPr>
              <w:t>Сельскохозяйственное использование</w:t>
            </w:r>
          </w:p>
        </w:tc>
        <w:tc>
          <w:tcPr>
            <w:tcW w:w="3044" w:type="dxa"/>
          </w:tcPr>
          <w:p w:rsidR="007E1342" w:rsidRPr="004A727B" w:rsidRDefault="007E1342" w:rsidP="00223DB4">
            <w:pPr>
              <w:jc w:val="center"/>
              <w:rPr>
                <w:sz w:val="28"/>
                <w:szCs w:val="28"/>
              </w:rPr>
            </w:pPr>
            <w:r w:rsidRPr="004A727B">
              <w:rPr>
                <w:sz w:val="28"/>
                <w:szCs w:val="28"/>
              </w:rPr>
              <w:t>0,4</w:t>
            </w:r>
          </w:p>
        </w:tc>
      </w:tr>
      <w:tr w:rsidR="007E1342" w:rsidRPr="004A727B" w:rsidTr="00223DB4">
        <w:tc>
          <w:tcPr>
            <w:tcW w:w="1418" w:type="dxa"/>
          </w:tcPr>
          <w:p w:rsidR="007E1342" w:rsidRPr="004A727B" w:rsidRDefault="007E1342" w:rsidP="00223DB4">
            <w:pPr>
              <w:jc w:val="both"/>
              <w:rPr>
                <w:sz w:val="28"/>
                <w:szCs w:val="28"/>
              </w:rPr>
            </w:pPr>
            <w:r w:rsidRPr="004A727B">
              <w:rPr>
                <w:sz w:val="28"/>
                <w:szCs w:val="28"/>
              </w:rPr>
              <w:t>2.1</w:t>
            </w:r>
          </w:p>
        </w:tc>
        <w:tc>
          <w:tcPr>
            <w:tcW w:w="5571" w:type="dxa"/>
          </w:tcPr>
          <w:p w:rsidR="007E1342" w:rsidRPr="004A727B" w:rsidRDefault="007E1342" w:rsidP="00223DB4">
            <w:pPr>
              <w:jc w:val="both"/>
              <w:rPr>
                <w:sz w:val="28"/>
                <w:szCs w:val="28"/>
              </w:rPr>
            </w:pPr>
            <w:r w:rsidRPr="004A727B">
              <w:rPr>
                <w:sz w:val="28"/>
                <w:szCs w:val="28"/>
              </w:rPr>
              <w:t>Жилая застройка (</w:t>
            </w:r>
            <w:proofErr w:type="spellStart"/>
            <w:r w:rsidRPr="004A727B">
              <w:rPr>
                <w:sz w:val="28"/>
                <w:szCs w:val="28"/>
              </w:rPr>
              <w:t>среднеэтажная</w:t>
            </w:r>
            <w:proofErr w:type="spellEnd"/>
            <w:r w:rsidRPr="004A727B">
              <w:rPr>
                <w:sz w:val="28"/>
                <w:szCs w:val="28"/>
              </w:rPr>
              <w:t xml:space="preserve"> и многоэтажная)</w:t>
            </w:r>
          </w:p>
        </w:tc>
        <w:tc>
          <w:tcPr>
            <w:tcW w:w="3044" w:type="dxa"/>
          </w:tcPr>
          <w:p w:rsidR="007E1342" w:rsidRPr="004A727B" w:rsidRDefault="007E1342" w:rsidP="00223DB4">
            <w:pPr>
              <w:jc w:val="center"/>
              <w:rPr>
                <w:sz w:val="28"/>
                <w:szCs w:val="28"/>
              </w:rPr>
            </w:pPr>
            <w:r>
              <w:rPr>
                <w:sz w:val="28"/>
                <w:szCs w:val="28"/>
              </w:rPr>
              <w:t>1</w:t>
            </w:r>
          </w:p>
        </w:tc>
      </w:tr>
      <w:tr w:rsidR="007E1342" w:rsidRPr="004A727B" w:rsidTr="00223DB4">
        <w:tc>
          <w:tcPr>
            <w:tcW w:w="1418" w:type="dxa"/>
          </w:tcPr>
          <w:p w:rsidR="007E1342" w:rsidRPr="004A727B" w:rsidRDefault="007E1342" w:rsidP="00223DB4">
            <w:pPr>
              <w:jc w:val="both"/>
              <w:rPr>
                <w:sz w:val="28"/>
                <w:szCs w:val="28"/>
              </w:rPr>
            </w:pPr>
            <w:r w:rsidRPr="004A727B">
              <w:rPr>
                <w:sz w:val="28"/>
                <w:szCs w:val="28"/>
              </w:rPr>
              <w:t>2.2</w:t>
            </w:r>
          </w:p>
        </w:tc>
        <w:tc>
          <w:tcPr>
            <w:tcW w:w="5571" w:type="dxa"/>
          </w:tcPr>
          <w:p w:rsidR="007E1342" w:rsidRPr="004A727B" w:rsidRDefault="007E1342" w:rsidP="00223DB4">
            <w:pPr>
              <w:jc w:val="both"/>
              <w:rPr>
                <w:sz w:val="28"/>
                <w:szCs w:val="28"/>
              </w:rPr>
            </w:pPr>
            <w:r w:rsidRPr="004A727B">
              <w:rPr>
                <w:sz w:val="28"/>
                <w:szCs w:val="28"/>
              </w:rPr>
              <w:t>Малоэтажная жилая застройка</w:t>
            </w:r>
          </w:p>
        </w:tc>
        <w:tc>
          <w:tcPr>
            <w:tcW w:w="3044" w:type="dxa"/>
          </w:tcPr>
          <w:p w:rsidR="007E1342" w:rsidRPr="004A727B" w:rsidRDefault="007E1342" w:rsidP="00223DB4">
            <w:pPr>
              <w:jc w:val="center"/>
              <w:rPr>
                <w:sz w:val="28"/>
                <w:szCs w:val="28"/>
              </w:rPr>
            </w:pPr>
            <w:r w:rsidRPr="004A727B">
              <w:rPr>
                <w:sz w:val="28"/>
                <w:szCs w:val="28"/>
              </w:rPr>
              <w:t>1,87</w:t>
            </w:r>
          </w:p>
        </w:tc>
      </w:tr>
      <w:tr w:rsidR="007E1342" w:rsidRPr="004A727B" w:rsidTr="00223DB4">
        <w:tc>
          <w:tcPr>
            <w:tcW w:w="1418" w:type="dxa"/>
          </w:tcPr>
          <w:p w:rsidR="007E1342" w:rsidRPr="004A727B" w:rsidRDefault="007E1342" w:rsidP="00223DB4">
            <w:pPr>
              <w:jc w:val="both"/>
              <w:rPr>
                <w:sz w:val="28"/>
                <w:szCs w:val="28"/>
              </w:rPr>
            </w:pPr>
            <w:r w:rsidRPr="004A727B">
              <w:rPr>
                <w:sz w:val="28"/>
                <w:szCs w:val="28"/>
              </w:rPr>
              <w:t xml:space="preserve">2.7 </w:t>
            </w:r>
          </w:p>
        </w:tc>
        <w:tc>
          <w:tcPr>
            <w:tcW w:w="5571" w:type="dxa"/>
          </w:tcPr>
          <w:p w:rsidR="007E1342" w:rsidRPr="004A727B" w:rsidRDefault="007E1342" w:rsidP="00223DB4">
            <w:pPr>
              <w:jc w:val="both"/>
              <w:rPr>
                <w:sz w:val="28"/>
                <w:szCs w:val="28"/>
              </w:rPr>
            </w:pPr>
            <w:r w:rsidRPr="004A727B">
              <w:rPr>
                <w:sz w:val="28"/>
                <w:szCs w:val="28"/>
              </w:rPr>
              <w:t>Хранение автотранспорта</w:t>
            </w:r>
          </w:p>
        </w:tc>
        <w:tc>
          <w:tcPr>
            <w:tcW w:w="3044" w:type="dxa"/>
          </w:tcPr>
          <w:p w:rsidR="007E1342" w:rsidRPr="00516C6C" w:rsidRDefault="007E1342" w:rsidP="00223DB4">
            <w:pPr>
              <w:jc w:val="center"/>
              <w:rPr>
                <w:sz w:val="28"/>
                <w:szCs w:val="28"/>
              </w:rPr>
            </w:pPr>
            <w:r w:rsidRPr="00516C6C">
              <w:rPr>
                <w:sz w:val="28"/>
                <w:szCs w:val="28"/>
              </w:rPr>
              <w:t>1,74</w:t>
            </w:r>
          </w:p>
        </w:tc>
      </w:tr>
      <w:tr w:rsidR="007E1342" w:rsidRPr="004A727B" w:rsidTr="00223DB4">
        <w:tc>
          <w:tcPr>
            <w:tcW w:w="1418" w:type="dxa"/>
          </w:tcPr>
          <w:p w:rsidR="007E1342" w:rsidRPr="004A727B" w:rsidRDefault="007E1342" w:rsidP="00223DB4">
            <w:pPr>
              <w:jc w:val="both"/>
              <w:rPr>
                <w:sz w:val="28"/>
                <w:szCs w:val="28"/>
              </w:rPr>
            </w:pPr>
            <w:r w:rsidRPr="004A727B">
              <w:rPr>
                <w:sz w:val="28"/>
                <w:szCs w:val="28"/>
              </w:rPr>
              <w:t>3</w:t>
            </w:r>
          </w:p>
        </w:tc>
        <w:tc>
          <w:tcPr>
            <w:tcW w:w="5571" w:type="dxa"/>
          </w:tcPr>
          <w:p w:rsidR="007E1342" w:rsidRPr="004A727B" w:rsidRDefault="007E1342" w:rsidP="00223DB4">
            <w:pPr>
              <w:jc w:val="both"/>
              <w:rPr>
                <w:sz w:val="28"/>
                <w:szCs w:val="28"/>
              </w:rPr>
            </w:pPr>
            <w:r w:rsidRPr="004A727B">
              <w:rPr>
                <w:sz w:val="28"/>
                <w:szCs w:val="28"/>
              </w:rPr>
              <w:t>Общественное использование</w:t>
            </w:r>
          </w:p>
        </w:tc>
        <w:tc>
          <w:tcPr>
            <w:tcW w:w="3044" w:type="dxa"/>
          </w:tcPr>
          <w:p w:rsidR="007E1342" w:rsidRPr="002269FB" w:rsidRDefault="007E1342" w:rsidP="00223DB4">
            <w:pPr>
              <w:jc w:val="center"/>
              <w:rPr>
                <w:sz w:val="28"/>
                <w:szCs w:val="28"/>
              </w:rPr>
            </w:pPr>
            <w:r w:rsidRPr="002269FB">
              <w:rPr>
                <w:sz w:val="28"/>
                <w:szCs w:val="28"/>
              </w:rPr>
              <w:t>1,29</w:t>
            </w:r>
          </w:p>
        </w:tc>
      </w:tr>
      <w:tr w:rsidR="007E1342" w:rsidRPr="004A727B" w:rsidTr="00223DB4">
        <w:tc>
          <w:tcPr>
            <w:tcW w:w="1418" w:type="dxa"/>
          </w:tcPr>
          <w:p w:rsidR="007E1342" w:rsidRPr="004A727B" w:rsidRDefault="007E1342" w:rsidP="00223DB4">
            <w:pPr>
              <w:jc w:val="both"/>
              <w:rPr>
                <w:sz w:val="28"/>
                <w:szCs w:val="28"/>
              </w:rPr>
            </w:pPr>
            <w:r w:rsidRPr="004A727B">
              <w:rPr>
                <w:sz w:val="28"/>
                <w:szCs w:val="28"/>
              </w:rPr>
              <w:t>4</w:t>
            </w:r>
          </w:p>
        </w:tc>
        <w:tc>
          <w:tcPr>
            <w:tcW w:w="5571" w:type="dxa"/>
          </w:tcPr>
          <w:p w:rsidR="007E1342" w:rsidRPr="004A727B" w:rsidRDefault="007E1342" w:rsidP="00223DB4">
            <w:pPr>
              <w:jc w:val="both"/>
              <w:rPr>
                <w:sz w:val="28"/>
                <w:szCs w:val="28"/>
              </w:rPr>
            </w:pPr>
            <w:r w:rsidRPr="004A727B">
              <w:rPr>
                <w:sz w:val="28"/>
                <w:szCs w:val="28"/>
              </w:rPr>
              <w:t>Предпринимательство</w:t>
            </w:r>
          </w:p>
        </w:tc>
        <w:tc>
          <w:tcPr>
            <w:tcW w:w="3044" w:type="dxa"/>
          </w:tcPr>
          <w:p w:rsidR="007E1342" w:rsidRPr="002269FB" w:rsidRDefault="007E1342" w:rsidP="00223DB4">
            <w:pPr>
              <w:jc w:val="center"/>
              <w:rPr>
                <w:sz w:val="28"/>
                <w:szCs w:val="28"/>
              </w:rPr>
            </w:pPr>
            <w:r w:rsidRPr="002269FB">
              <w:rPr>
                <w:sz w:val="28"/>
                <w:szCs w:val="28"/>
              </w:rPr>
              <w:t>1,27</w:t>
            </w:r>
          </w:p>
        </w:tc>
      </w:tr>
      <w:tr w:rsidR="007E1342" w:rsidRPr="004A727B" w:rsidTr="00223DB4">
        <w:tc>
          <w:tcPr>
            <w:tcW w:w="1418" w:type="dxa"/>
          </w:tcPr>
          <w:p w:rsidR="007E1342" w:rsidRPr="004A727B" w:rsidRDefault="007E1342" w:rsidP="00223DB4">
            <w:pPr>
              <w:jc w:val="both"/>
              <w:rPr>
                <w:sz w:val="28"/>
                <w:szCs w:val="28"/>
              </w:rPr>
            </w:pPr>
            <w:r w:rsidRPr="004A727B">
              <w:rPr>
                <w:sz w:val="28"/>
                <w:szCs w:val="28"/>
              </w:rPr>
              <w:t>5</w:t>
            </w:r>
          </w:p>
        </w:tc>
        <w:tc>
          <w:tcPr>
            <w:tcW w:w="5571" w:type="dxa"/>
          </w:tcPr>
          <w:p w:rsidR="007E1342" w:rsidRPr="004A727B" w:rsidRDefault="007E1342" w:rsidP="00223DB4">
            <w:pPr>
              <w:jc w:val="both"/>
              <w:rPr>
                <w:sz w:val="28"/>
                <w:szCs w:val="28"/>
              </w:rPr>
            </w:pPr>
            <w:r w:rsidRPr="004A727B">
              <w:rPr>
                <w:sz w:val="28"/>
                <w:szCs w:val="28"/>
              </w:rPr>
              <w:t>Отдых (рекреация)</w:t>
            </w:r>
          </w:p>
        </w:tc>
        <w:tc>
          <w:tcPr>
            <w:tcW w:w="3044" w:type="dxa"/>
          </w:tcPr>
          <w:p w:rsidR="007E1342" w:rsidRPr="002269FB" w:rsidRDefault="007E1342" w:rsidP="00223DB4">
            <w:pPr>
              <w:jc w:val="center"/>
              <w:rPr>
                <w:sz w:val="28"/>
                <w:szCs w:val="28"/>
              </w:rPr>
            </w:pPr>
            <w:r w:rsidRPr="002269FB">
              <w:rPr>
                <w:sz w:val="28"/>
                <w:szCs w:val="28"/>
              </w:rPr>
              <w:t>1,45</w:t>
            </w:r>
          </w:p>
        </w:tc>
      </w:tr>
      <w:tr w:rsidR="007E1342" w:rsidRPr="004A727B" w:rsidTr="00223DB4">
        <w:tc>
          <w:tcPr>
            <w:tcW w:w="1418" w:type="dxa"/>
          </w:tcPr>
          <w:p w:rsidR="007E1342" w:rsidRPr="004A727B" w:rsidRDefault="007E1342" w:rsidP="00223DB4">
            <w:pPr>
              <w:jc w:val="both"/>
              <w:rPr>
                <w:sz w:val="28"/>
                <w:szCs w:val="28"/>
              </w:rPr>
            </w:pPr>
            <w:r w:rsidRPr="004A727B">
              <w:rPr>
                <w:sz w:val="28"/>
                <w:szCs w:val="28"/>
              </w:rPr>
              <w:t>6</w:t>
            </w:r>
          </w:p>
        </w:tc>
        <w:tc>
          <w:tcPr>
            <w:tcW w:w="5571" w:type="dxa"/>
          </w:tcPr>
          <w:p w:rsidR="007E1342" w:rsidRPr="004A727B" w:rsidRDefault="007E1342" w:rsidP="00223DB4">
            <w:pPr>
              <w:jc w:val="both"/>
              <w:rPr>
                <w:sz w:val="28"/>
                <w:szCs w:val="28"/>
              </w:rPr>
            </w:pPr>
            <w:r w:rsidRPr="004A727B">
              <w:rPr>
                <w:sz w:val="28"/>
                <w:szCs w:val="28"/>
              </w:rPr>
              <w:t>Производственная деятельность</w:t>
            </w:r>
          </w:p>
        </w:tc>
        <w:tc>
          <w:tcPr>
            <w:tcW w:w="3044" w:type="dxa"/>
          </w:tcPr>
          <w:p w:rsidR="007E1342" w:rsidRPr="002269FB" w:rsidRDefault="007E1342" w:rsidP="00223DB4">
            <w:pPr>
              <w:jc w:val="center"/>
              <w:rPr>
                <w:sz w:val="28"/>
                <w:szCs w:val="28"/>
              </w:rPr>
            </w:pPr>
            <w:r w:rsidRPr="002269FB">
              <w:rPr>
                <w:sz w:val="28"/>
                <w:szCs w:val="28"/>
              </w:rPr>
              <w:t>1,17</w:t>
            </w:r>
          </w:p>
        </w:tc>
      </w:tr>
      <w:tr w:rsidR="007E1342" w:rsidRPr="004A727B" w:rsidTr="00223DB4">
        <w:tc>
          <w:tcPr>
            <w:tcW w:w="1418" w:type="dxa"/>
          </w:tcPr>
          <w:p w:rsidR="007E1342" w:rsidRPr="004A727B" w:rsidRDefault="007E1342" w:rsidP="00223DB4">
            <w:pPr>
              <w:jc w:val="both"/>
              <w:rPr>
                <w:sz w:val="28"/>
                <w:szCs w:val="28"/>
              </w:rPr>
            </w:pPr>
            <w:r w:rsidRPr="004A727B">
              <w:rPr>
                <w:sz w:val="28"/>
                <w:szCs w:val="28"/>
              </w:rPr>
              <w:t>6.1</w:t>
            </w:r>
          </w:p>
        </w:tc>
        <w:tc>
          <w:tcPr>
            <w:tcW w:w="5571" w:type="dxa"/>
          </w:tcPr>
          <w:p w:rsidR="007E1342" w:rsidRPr="004A727B" w:rsidRDefault="007E1342" w:rsidP="00223DB4">
            <w:pPr>
              <w:jc w:val="both"/>
              <w:rPr>
                <w:sz w:val="28"/>
                <w:szCs w:val="28"/>
              </w:rPr>
            </w:pPr>
            <w:r w:rsidRPr="004A727B">
              <w:rPr>
                <w:sz w:val="28"/>
                <w:szCs w:val="28"/>
              </w:rPr>
              <w:t xml:space="preserve">Склады, в т. ч. </w:t>
            </w:r>
            <w:proofErr w:type="spellStart"/>
            <w:r w:rsidRPr="004A727B">
              <w:rPr>
                <w:sz w:val="28"/>
                <w:szCs w:val="28"/>
              </w:rPr>
              <w:t>промышленнои</w:t>
            </w:r>
            <w:proofErr w:type="spellEnd"/>
            <w:r w:rsidRPr="004A727B">
              <w:rPr>
                <w:sz w:val="28"/>
                <w:szCs w:val="28"/>
              </w:rPr>
              <w:t xml:space="preserve"> </w:t>
            </w:r>
            <w:proofErr w:type="gramStart"/>
            <w:r w:rsidRPr="004A727B">
              <w:rPr>
                <w:sz w:val="28"/>
                <w:szCs w:val="28"/>
              </w:rPr>
              <w:t>–л</w:t>
            </w:r>
            <w:proofErr w:type="gramEnd"/>
            <w:r w:rsidRPr="004A727B">
              <w:rPr>
                <w:sz w:val="28"/>
                <w:szCs w:val="28"/>
              </w:rPr>
              <w:t>огистические парки</w:t>
            </w:r>
          </w:p>
        </w:tc>
        <w:tc>
          <w:tcPr>
            <w:tcW w:w="3044" w:type="dxa"/>
          </w:tcPr>
          <w:p w:rsidR="007E1342" w:rsidRPr="002269FB" w:rsidRDefault="007E1342" w:rsidP="00223DB4">
            <w:pPr>
              <w:jc w:val="center"/>
              <w:rPr>
                <w:sz w:val="28"/>
                <w:szCs w:val="28"/>
              </w:rPr>
            </w:pPr>
            <w:r>
              <w:rPr>
                <w:sz w:val="28"/>
                <w:szCs w:val="28"/>
              </w:rPr>
              <w:t>0,4</w:t>
            </w:r>
          </w:p>
        </w:tc>
      </w:tr>
      <w:tr w:rsidR="007E1342" w:rsidRPr="004A727B" w:rsidTr="00223DB4">
        <w:tc>
          <w:tcPr>
            <w:tcW w:w="1418" w:type="dxa"/>
          </w:tcPr>
          <w:p w:rsidR="007E1342" w:rsidRPr="004A727B" w:rsidRDefault="007E1342" w:rsidP="00223DB4">
            <w:pPr>
              <w:jc w:val="both"/>
              <w:rPr>
                <w:sz w:val="28"/>
                <w:szCs w:val="28"/>
              </w:rPr>
            </w:pPr>
            <w:r w:rsidRPr="004A727B">
              <w:rPr>
                <w:sz w:val="28"/>
                <w:szCs w:val="28"/>
              </w:rPr>
              <w:t>7</w:t>
            </w:r>
          </w:p>
        </w:tc>
        <w:tc>
          <w:tcPr>
            <w:tcW w:w="5571" w:type="dxa"/>
          </w:tcPr>
          <w:p w:rsidR="007E1342" w:rsidRPr="004A727B" w:rsidRDefault="007E1342" w:rsidP="00223DB4">
            <w:pPr>
              <w:jc w:val="both"/>
              <w:rPr>
                <w:sz w:val="28"/>
                <w:szCs w:val="28"/>
              </w:rPr>
            </w:pPr>
            <w:r w:rsidRPr="004A727B">
              <w:rPr>
                <w:sz w:val="28"/>
                <w:szCs w:val="28"/>
              </w:rPr>
              <w:t>Транспорт</w:t>
            </w:r>
          </w:p>
        </w:tc>
        <w:tc>
          <w:tcPr>
            <w:tcW w:w="3044" w:type="dxa"/>
          </w:tcPr>
          <w:p w:rsidR="007E1342" w:rsidRPr="004A727B" w:rsidRDefault="007E1342" w:rsidP="00223DB4">
            <w:pPr>
              <w:jc w:val="center"/>
              <w:rPr>
                <w:sz w:val="28"/>
                <w:szCs w:val="28"/>
              </w:rPr>
            </w:pPr>
            <w:r w:rsidRPr="004A727B">
              <w:rPr>
                <w:sz w:val="28"/>
                <w:szCs w:val="28"/>
              </w:rPr>
              <w:t>1</w:t>
            </w:r>
          </w:p>
        </w:tc>
      </w:tr>
      <w:tr w:rsidR="007E1342" w:rsidRPr="004A727B" w:rsidTr="00223DB4">
        <w:tc>
          <w:tcPr>
            <w:tcW w:w="1418" w:type="dxa"/>
          </w:tcPr>
          <w:p w:rsidR="007E1342" w:rsidRPr="004A727B" w:rsidRDefault="007E1342" w:rsidP="00223DB4">
            <w:pPr>
              <w:jc w:val="both"/>
              <w:rPr>
                <w:sz w:val="28"/>
                <w:szCs w:val="28"/>
              </w:rPr>
            </w:pPr>
            <w:r w:rsidRPr="004A727B">
              <w:rPr>
                <w:sz w:val="28"/>
                <w:szCs w:val="28"/>
              </w:rPr>
              <w:t>8</w:t>
            </w:r>
          </w:p>
        </w:tc>
        <w:tc>
          <w:tcPr>
            <w:tcW w:w="5571" w:type="dxa"/>
          </w:tcPr>
          <w:p w:rsidR="007E1342" w:rsidRPr="004A727B" w:rsidRDefault="007E1342" w:rsidP="00223DB4">
            <w:pPr>
              <w:jc w:val="both"/>
              <w:rPr>
                <w:sz w:val="28"/>
                <w:szCs w:val="28"/>
              </w:rPr>
            </w:pPr>
            <w:r w:rsidRPr="004A727B">
              <w:rPr>
                <w:sz w:val="28"/>
                <w:szCs w:val="28"/>
              </w:rPr>
              <w:t>Обеспечение обороны и безопасности</w:t>
            </w:r>
          </w:p>
        </w:tc>
        <w:tc>
          <w:tcPr>
            <w:tcW w:w="3044" w:type="dxa"/>
          </w:tcPr>
          <w:p w:rsidR="007E1342" w:rsidRPr="004A727B" w:rsidRDefault="007E1342" w:rsidP="00223DB4">
            <w:pPr>
              <w:jc w:val="center"/>
              <w:rPr>
                <w:sz w:val="28"/>
                <w:szCs w:val="28"/>
              </w:rPr>
            </w:pPr>
            <w:r w:rsidRPr="004A727B">
              <w:rPr>
                <w:sz w:val="28"/>
                <w:szCs w:val="28"/>
              </w:rPr>
              <w:t>1</w:t>
            </w:r>
          </w:p>
        </w:tc>
      </w:tr>
      <w:tr w:rsidR="007E1342" w:rsidRPr="004A727B" w:rsidTr="00223DB4">
        <w:tc>
          <w:tcPr>
            <w:tcW w:w="1418" w:type="dxa"/>
          </w:tcPr>
          <w:p w:rsidR="007E1342" w:rsidRPr="004A727B" w:rsidRDefault="007E1342" w:rsidP="00223DB4">
            <w:pPr>
              <w:jc w:val="both"/>
              <w:rPr>
                <w:sz w:val="28"/>
                <w:szCs w:val="28"/>
              </w:rPr>
            </w:pPr>
            <w:r w:rsidRPr="004A727B">
              <w:rPr>
                <w:sz w:val="28"/>
                <w:szCs w:val="28"/>
              </w:rPr>
              <w:t>9</w:t>
            </w:r>
          </w:p>
        </w:tc>
        <w:tc>
          <w:tcPr>
            <w:tcW w:w="5571" w:type="dxa"/>
          </w:tcPr>
          <w:p w:rsidR="007E1342" w:rsidRPr="004A727B" w:rsidRDefault="007E1342" w:rsidP="00223DB4">
            <w:pPr>
              <w:jc w:val="both"/>
              <w:rPr>
                <w:sz w:val="28"/>
                <w:szCs w:val="28"/>
              </w:rPr>
            </w:pPr>
            <w:r w:rsidRPr="004A727B">
              <w:rPr>
                <w:sz w:val="28"/>
                <w:szCs w:val="28"/>
              </w:rPr>
              <w:t xml:space="preserve">Охраняемые природные территории и </w:t>
            </w:r>
            <w:r w:rsidRPr="004A727B">
              <w:rPr>
                <w:sz w:val="28"/>
                <w:szCs w:val="28"/>
              </w:rPr>
              <w:lastRenderedPageBreak/>
              <w:t>благоустройства</w:t>
            </w:r>
          </w:p>
        </w:tc>
        <w:tc>
          <w:tcPr>
            <w:tcW w:w="3044" w:type="dxa"/>
          </w:tcPr>
          <w:p w:rsidR="007E1342" w:rsidRPr="004A727B" w:rsidRDefault="007E1342" w:rsidP="00223DB4">
            <w:pPr>
              <w:jc w:val="center"/>
              <w:rPr>
                <w:sz w:val="28"/>
                <w:szCs w:val="28"/>
              </w:rPr>
            </w:pPr>
            <w:r w:rsidRPr="004A727B">
              <w:rPr>
                <w:sz w:val="28"/>
                <w:szCs w:val="28"/>
              </w:rPr>
              <w:lastRenderedPageBreak/>
              <w:t>1</w:t>
            </w:r>
          </w:p>
        </w:tc>
      </w:tr>
      <w:tr w:rsidR="007E1342" w:rsidRPr="004A727B" w:rsidTr="00223DB4">
        <w:tc>
          <w:tcPr>
            <w:tcW w:w="1418" w:type="dxa"/>
          </w:tcPr>
          <w:p w:rsidR="007E1342" w:rsidRPr="004A727B" w:rsidRDefault="007E1342" w:rsidP="00223DB4">
            <w:pPr>
              <w:jc w:val="both"/>
              <w:rPr>
                <w:sz w:val="28"/>
                <w:szCs w:val="28"/>
              </w:rPr>
            </w:pPr>
            <w:r w:rsidRPr="004A727B">
              <w:rPr>
                <w:sz w:val="28"/>
                <w:szCs w:val="28"/>
              </w:rPr>
              <w:lastRenderedPageBreak/>
              <w:t>10</w:t>
            </w:r>
          </w:p>
        </w:tc>
        <w:tc>
          <w:tcPr>
            <w:tcW w:w="5571" w:type="dxa"/>
          </w:tcPr>
          <w:p w:rsidR="007E1342" w:rsidRPr="004A727B" w:rsidRDefault="007E1342" w:rsidP="00223DB4">
            <w:pPr>
              <w:jc w:val="both"/>
              <w:rPr>
                <w:sz w:val="28"/>
                <w:szCs w:val="28"/>
              </w:rPr>
            </w:pPr>
            <w:r w:rsidRPr="004A727B">
              <w:rPr>
                <w:sz w:val="28"/>
                <w:szCs w:val="28"/>
              </w:rPr>
              <w:t>Использование лесов</w:t>
            </w:r>
          </w:p>
        </w:tc>
        <w:tc>
          <w:tcPr>
            <w:tcW w:w="3044" w:type="dxa"/>
          </w:tcPr>
          <w:p w:rsidR="007E1342" w:rsidRPr="004A727B" w:rsidRDefault="007E1342" w:rsidP="00223DB4">
            <w:pPr>
              <w:jc w:val="center"/>
              <w:rPr>
                <w:sz w:val="28"/>
                <w:szCs w:val="28"/>
              </w:rPr>
            </w:pPr>
            <w:r w:rsidRPr="004A727B">
              <w:rPr>
                <w:sz w:val="28"/>
                <w:szCs w:val="28"/>
              </w:rPr>
              <w:t>1</w:t>
            </w:r>
          </w:p>
        </w:tc>
      </w:tr>
      <w:tr w:rsidR="007E1342" w:rsidRPr="004A727B" w:rsidTr="00223DB4">
        <w:tc>
          <w:tcPr>
            <w:tcW w:w="1418" w:type="dxa"/>
          </w:tcPr>
          <w:p w:rsidR="007E1342" w:rsidRPr="004A727B" w:rsidRDefault="007E1342" w:rsidP="00223DB4">
            <w:pPr>
              <w:jc w:val="both"/>
              <w:rPr>
                <w:sz w:val="28"/>
                <w:szCs w:val="28"/>
              </w:rPr>
            </w:pPr>
            <w:r w:rsidRPr="004A727B">
              <w:rPr>
                <w:sz w:val="28"/>
                <w:szCs w:val="28"/>
              </w:rPr>
              <w:t>11</w:t>
            </w:r>
          </w:p>
        </w:tc>
        <w:tc>
          <w:tcPr>
            <w:tcW w:w="5571" w:type="dxa"/>
          </w:tcPr>
          <w:p w:rsidR="007E1342" w:rsidRPr="004A727B" w:rsidRDefault="007E1342" w:rsidP="00223DB4">
            <w:pPr>
              <w:jc w:val="both"/>
              <w:rPr>
                <w:sz w:val="28"/>
                <w:szCs w:val="28"/>
              </w:rPr>
            </w:pPr>
            <w:r w:rsidRPr="004A727B">
              <w:rPr>
                <w:sz w:val="28"/>
                <w:szCs w:val="28"/>
              </w:rPr>
              <w:t>Водные объекты</w:t>
            </w:r>
          </w:p>
        </w:tc>
        <w:tc>
          <w:tcPr>
            <w:tcW w:w="3044" w:type="dxa"/>
          </w:tcPr>
          <w:p w:rsidR="007E1342" w:rsidRPr="004A727B" w:rsidRDefault="007E1342" w:rsidP="00223DB4">
            <w:pPr>
              <w:jc w:val="center"/>
              <w:rPr>
                <w:sz w:val="28"/>
                <w:szCs w:val="28"/>
              </w:rPr>
            </w:pPr>
            <w:r w:rsidRPr="004A727B">
              <w:rPr>
                <w:sz w:val="28"/>
                <w:szCs w:val="28"/>
              </w:rPr>
              <w:t>1</w:t>
            </w:r>
          </w:p>
        </w:tc>
      </w:tr>
      <w:tr w:rsidR="007E1342" w:rsidRPr="004A727B" w:rsidTr="00223DB4">
        <w:tc>
          <w:tcPr>
            <w:tcW w:w="1418" w:type="dxa"/>
          </w:tcPr>
          <w:p w:rsidR="007E1342" w:rsidRPr="004A727B" w:rsidRDefault="007E1342" w:rsidP="00223DB4">
            <w:pPr>
              <w:jc w:val="both"/>
              <w:rPr>
                <w:sz w:val="28"/>
                <w:szCs w:val="28"/>
              </w:rPr>
            </w:pPr>
            <w:r w:rsidRPr="004A727B">
              <w:rPr>
                <w:sz w:val="28"/>
                <w:szCs w:val="28"/>
              </w:rPr>
              <w:t>12</w:t>
            </w:r>
          </w:p>
        </w:tc>
        <w:tc>
          <w:tcPr>
            <w:tcW w:w="5571" w:type="dxa"/>
          </w:tcPr>
          <w:p w:rsidR="007E1342" w:rsidRPr="004A727B" w:rsidRDefault="007E1342" w:rsidP="00223DB4">
            <w:pPr>
              <w:jc w:val="both"/>
              <w:rPr>
                <w:sz w:val="28"/>
                <w:szCs w:val="28"/>
              </w:rPr>
            </w:pPr>
            <w:r w:rsidRPr="004A727B">
              <w:rPr>
                <w:sz w:val="28"/>
                <w:szCs w:val="28"/>
              </w:rPr>
              <w:t>Специальное, ритуальное использование, запас</w:t>
            </w:r>
          </w:p>
        </w:tc>
        <w:tc>
          <w:tcPr>
            <w:tcW w:w="3044" w:type="dxa"/>
          </w:tcPr>
          <w:p w:rsidR="007E1342" w:rsidRPr="004A727B" w:rsidRDefault="007E1342" w:rsidP="00223DB4">
            <w:pPr>
              <w:jc w:val="center"/>
              <w:rPr>
                <w:sz w:val="28"/>
                <w:szCs w:val="28"/>
              </w:rPr>
            </w:pPr>
            <w:r w:rsidRPr="004A727B">
              <w:rPr>
                <w:sz w:val="28"/>
                <w:szCs w:val="28"/>
              </w:rPr>
              <w:t>1</w:t>
            </w:r>
          </w:p>
        </w:tc>
      </w:tr>
      <w:tr w:rsidR="007E1342" w:rsidRPr="004A727B" w:rsidTr="00223DB4">
        <w:tc>
          <w:tcPr>
            <w:tcW w:w="1418" w:type="dxa"/>
          </w:tcPr>
          <w:p w:rsidR="007E1342" w:rsidRPr="004A727B" w:rsidRDefault="007E1342" w:rsidP="00223DB4">
            <w:pPr>
              <w:jc w:val="both"/>
              <w:rPr>
                <w:sz w:val="28"/>
                <w:szCs w:val="28"/>
              </w:rPr>
            </w:pPr>
            <w:r w:rsidRPr="004A727B">
              <w:rPr>
                <w:sz w:val="28"/>
                <w:szCs w:val="28"/>
              </w:rPr>
              <w:t>13</w:t>
            </w:r>
          </w:p>
        </w:tc>
        <w:tc>
          <w:tcPr>
            <w:tcW w:w="5571" w:type="dxa"/>
          </w:tcPr>
          <w:p w:rsidR="007E1342" w:rsidRPr="004A727B" w:rsidRDefault="007E1342" w:rsidP="00223DB4">
            <w:pPr>
              <w:jc w:val="both"/>
              <w:rPr>
                <w:sz w:val="28"/>
                <w:szCs w:val="28"/>
              </w:rPr>
            </w:pPr>
            <w:r w:rsidRPr="004A727B">
              <w:rPr>
                <w:sz w:val="28"/>
                <w:szCs w:val="28"/>
              </w:rPr>
              <w:t>Садоводство и огородничество</w:t>
            </w:r>
          </w:p>
        </w:tc>
        <w:tc>
          <w:tcPr>
            <w:tcW w:w="3044" w:type="dxa"/>
          </w:tcPr>
          <w:p w:rsidR="007E1342" w:rsidRPr="004A727B" w:rsidRDefault="007E1342" w:rsidP="00223DB4">
            <w:pPr>
              <w:jc w:val="center"/>
              <w:rPr>
                <w:sz w:val="28"/>
                <w:szCs w:val="28"/>
              </w:rPr>
            </w:pPr>
            <w:r>
              <w:rPr>
                <w:sz w:val="28"/>
                <w:szCs w:val="28"/>
              </w:rPr>
              <w:t>2,0</w:t>
            </w:r>
          </w:p>
        </w:tc>
      </w:tr>
      <w:tr w:rsidR="007E1342" w:rsidRPr="004A727B" w:rsidTr="00223DB4">
        <w:tc>
          <w:tcPr>
            <w:tcW w:w="1418" w:type="dxa"/>
          </w:tcPr>
          <w:p w:rsidR="007E1342" w:rsidRPr="004A727B" w:rsidRDefault="007E1342" w:rsidP="00223DB4">
            <w:pPr>
              <w:jc w:val="both"/>
              <w:rPr>
                <w:sz w:val="28"/>
                <w:szCs w:val="28"/>
              </w:rPr>
            </w:pPr>
            <w:r w:rsidRPr="004A727B">
              <w:rPr>
                <w:sz w:val="28"/>
                <w:szCs w:val="28"/>
              </w:rPr>
              <w:t>14</w:t>
            </w:r>
          </w:p>
        </w:tc>
        <w:tc>
          <w:tcPr>
            <w:tcW w:w="5571" w:type="dxa"/>
          </w:tcPr>
          <w:p w:rsidR="007E1342" w:rsidRPr="004A727B" w:rsidRDefault="007E1342" w:rsidP="00223DB4">
            <w:pPr>
              <w:jc w:val="both"/>
              <w:rPr>
                <w:sz w:val="28"/>
                <w:szCs w:val="28"/>
              </w:rPr>
            </w:pPr>
            <w:r w:rsidRPr="004A727B">
              <w:rPr>
                <w:sz w:val="28"/>
                <w:szCs w:val="28"/>
              </w:rPr>
              <w:t xml:space="preserve"> Иное использование (земельные участки</w:t>
            </w:r>
            <w:r>
              <w:rPr>
                <w:sz w:val="28"/>
                <w:szCs w:val="28"/>
              </w:rPr>
              <w:t>,</w:t>
            </w:r>
            <w:r w:rsidRPr="004A727B">
              <w:rPr>
                <w:sz w:val="28"/>
                <w:szCs w:val="28"/>
              </w:rPr>
              <w:t xml:space="preserve"> в отношениях которых не установлен код вида разрешенного использования)</w:t>
            </w:r>
          </w:p>
        </w:tc>
        <w:tc>
          <w:tcPr>
            <w:tcW w:w="3044" w:type="dxa"/>
          </w:tcPr>
          <w:p w:rsidR="007E1342" w:rsidRPr="004A727B" w:rsidRDefault="007E1342" w:rsidP="00223DB4">
            <w:pPr>
              <w:jc w:val="center"/>
              <w:rPr>
                <w:sz w:val="28"/>
                <w:szCs w:val="28"/>
              </w:rPr>
            </w:pPr>
            <w:r w:rsidRPr="004A727B">
              <w:rPr>
                <w:sz w:val="28"/>
                <w:szCs w:val="28"/>
              </w:rPr>
              <w:t>2,67</w:t>
            </w:r>
          </w:p>
        </w:tc>
      </w:tr>
    </w:tbl>
    <w:p w:rsidR="007E1342" w:rsidRDefault="007E1342" w:rsidP="007E1342">
      <w:pPr>
        <w:ind w:left="918"/>
        <w:jc w:val="both"/>
        <w:rPr>
          <w:sz w:val="28"/>
          <w:szCs w:val="28"/>
        </w:rPr>
      </w:pPr>
    </w:p>
    <w:p w:rsidR="007E1342" w:rsidRDefault="007E1342" w:rsidP="007E1342">
      <w:pPr>
        <w:rPr>
          <w:sz w:val="20"/>
          <w:szCs w:val="20"/>
        </w:rPr>
      </w:pPr>
    </w:p>
    <w:p w:rsidR="007E1342" w:rsidRDefault="007E1342" w:rsidP="007E1342">
      <w:pPr>
        <w:ind w:right="-2"/>
        <w:jc w:val="center"/>
        <w:rPr>
          <w:sz w:val="28"/>
          <w:szCs w:val="28"/>
        </w:rPr>
      </w:pPr>
    </w:p>
    <w:p w:rsidR="007E1342" w:rsidRDefault="007E1342" w:rsidP="007E1342">
      <w:pPr>
        <w:ind w:right="-2"/>
        <w:jc w:val="center"/>
        <w:rPr>
          <w:sz w:val="28"/>
          <w:szCs w:val="28"/>
        </w:rPr>
      </w:pPr>
    </w:p>
    <w:p w:rsidR="007E1342" w:rsidRDefault="007E1342" w:rsidP="007E1342">
      <w:pPr>
        <w:ind w:right="-2"/>
        <w:jc w:val="center"/>
        <w:rPr>
          <w:sz w:val="28"/>
          <w:szCs w:val="28"/>
        </w:rPr>
      </w:pPr>
    </w:p>
    <w:p w:rsidR="007E1342" w:rsidRDefault="007E1342" w:rsidP="007E1342">
      <w:pPr>
        <w:ind w:right="-2"/>
        <w:jc w:val="center"/>
        <w:rPr>
          <w:sz w:val="28"/>
          <w:szCs w:val="28"/>
        </w:rPr>
      </w:pPr>
    </w:p>
    <w:p w:rsidR="007E1342" w:rsidRDefault="007E1342" w:rsidP="007E1342">
      <w:pPr>
        <w:ind w:right="-2"/>
        <w:jc w:val="center"/>
        <w:rPr>
          <w:sz w:val="28"/>
          <w:szCs w:val="28"/>
        </w:rPr>
      </w:pPr>
    </w:p>
    <w:p w:rsidR="007E1342" w:rsidRDefault="007E1342" w:rsidP="007E1342">
      <w:pPr>
        <w:ind w:right="-2"/>
        <w:jc w:val="center"/>
        <w:rPr>
          <w:sz w:val="28"/>
          <w:szCs w:val="28"/>
        </w:rPr>
      </w:pPr>
    </w:p>
    <w:p w:rsidR="007E1342" w:rsidRDefault="007E1342" w:rsidP="007E1342">
      <w:pPr>
        <w:ind w:right="-2"/>
        <w:jc w:val="center"/>
        <w:rPr>
          <w:sz w:val="28"/>
          <w:szCs w:val="28"/>
        </w:rPr>
      </w:pPr>
    </w:p>
    <w:p w:rsidR="007E1342" w:rsidRDefault="007E1342" w:rsidP="007E1342">
      <w:pPr>
        <w:ind w:right="-2"/>
        <w:jc w:val="center"/>
        <w:rPr>
          <w:sz w:val="28"/>
          <w:szCs w:val="28"/>
        </w:rPr>
      </w:pPr>
    </w:p>
    <w:p w:rsidR="007E1342" w:rsidRDefault="007E1342" w:rsidP="007E1342">
      <w:pPr>
        <w:ind w:right="-2"/>
        <w:jc w:val="center"/>
        <w:rPr>
          <w:sz w:val="28"/>
          <w:szCs w:val="28"/>
        </w:rPr>
      </w:pPr>
    </w:p>
    <w:p w:rsidR="00203132" w:rsidRDefault="00203132" w:rsidP="00A728CB">
      <w:pPr>
        <w:autoSpaceDE w:val="0"/>
        <w:autoSpaceDN w:val="0"/>
        <w:adjustRightInd w:val="0"/>
        <w:ind w:firstLine="540"/>
        <w:jc w:val="both"/>
        <w:rPr>
          <w:rFonts w:eastAsiaTheme="minorHAnsi"/>
          <w:sz w:val="28"/>
          <w:szCs w:val="28"/>
          <w:lang w:val="en-US" w:eastAsia="en-US"/>
        </w:rPr>
      </w:pPr>
    </w:p>
    <w:p w:rsidR="0019676B" w:rsidRDefault="0019676B" w:rsidP="00A728CB">
      <w:pPr>
        <w:autoSpaceDE w:val="0"/>
        <w:autoSpaceDN w:val="0"/>
        <w:adjustRightInd w:val="0"/>
        <w:ind w:firstLine="540"/>
        <w:jc w:val="both"/>
        <w:rPr>
          <w:rFonts w:eastAsiaTheme="minorHAnsi"/>
          <w:sz w:val="28"/>
          <w:szCs w:val="28"/>
          <w:lang w:val="en-US" w:eastAsia="en-US"/>
        </w:rPr>
      </w:pPr>
    </w:p>
    <w:p w:rsidR="0019676B" w:rsidRDefault="0019676B" w:rsidP="00A728CB">
      <w:pPr>
        <w:autoSpaceDE w:val="0"/>
        <w:autoSpaceDN w:val="0"/>
        <w:adjustRightInd w:val="0"/>
        <w:ind w:firstLine="540"/>
        <w:jc w:val="both"/>
        <w:rPr>
          <w:rFonts w:eastAsiaTheme="minorHAnsi"/>
          <w:sz w:val="28"/>
          <w:szCs w:val="28"/>
          <w:lang w:val="en-US" w:eastAsia="en-US"/>
        </w:rPr>
      </w:pPr>
    </w:p>
    <w:p w:rsidR="0019676B" w:rsidRDefault="0019676B" w:rsidP="00A728CB">
      <w:pPr>
        <w:autoSpaceDE w:val="0"/>
        <w:autoSpaceDN w:val="0"/>
        <w:adjustRightInd w:val="0"/>
        <w:ind w:firstLine="540"/>
        <w:jc w:val="both"/>
        <w:rPr>
          <w:rFonts w:eastAsiaTheme="minorHAnsi"/>
          <w:sz w:val="28"/>
          <w:szCs w:val="28"/>
          <w:lang w:val="en-US" w:eastAsia="en-US"/>
        </w:rPr>
      </w:pPr>
    </w:p>
    <w:p w:rsidR="0019676B" w:rsidRDefault="0019676B" w:rsidP="00A728CB">
      <w:pPr>
        <w:autoSpaceDE w:val="0"/>
        <w:autoSpaceDN w:val="0"/>
        <w:adjustRightInd w:val="0"/>
        <w:ind w:firstLine="540"/>
        <w:jc w:val="both"/>
        <w:rPr>
          <w:rFonts w:eastAsiaTheme="minorHAnsi"/>
          <w:sz w:val="28"/>
          <w:szCs w:val="28"/>
          <w:lang w:val="en-US" w:eastAsia="en-US"/>
        </w:rPr>
      </w:pPr>
    </w:p>
    <w:p w:rsidR="0019676B" w:rsidRDefault="0019676B" w:rsidP="00A728CB">
      <w:pPr>
        <w:autoSpaceDE w:val="0"/>
        <w:autoSpaceDN w:val="0"/>
        <w:adjustRightInd w:val="0"/>
        <w:ind w:firstLine="540"/>
        <w:jc w:val="both"/>
        <w:rPr>
          <w:rFonts w:eastAsiaTheme="minorHAnsi"/>
          <w:sz w:val="28"/>
          <w:szCs w:val="28"/>
          <w:lang w:val="en-US" w:eastAsia="en-US"/>
        </w:rPr>
      </w:pPr>
    </w:p>
    <w:p w:rsidR="0019676B" w:rsidRDefault="0019676B" w:rsidP="00A728CB">
      <w:pPr>
        <w:autoSpaceDE w:val="0"/>
        <w:autoSpaceDN w:val="0"/>
        <w:adjustRightInd w:val="0"/>
        <w:ind w:firstLine="540"/>
        <w:jc w:val="both"/>
        <w:rPr>
          <w:rFonts w:eastAsiaTheme="minorHAnsi"/>
          <w:sz w:val="28"/>
          <w:szCs w:val="28"/>
          <w:lang w:val="en-US" w:eastAsia="en-US"/>
        </w:rPr>
      </w:pPr>
    </w:p>
    <w:p w:rsidR="0019676B" w:rsidRDefault="0019676B" w:rsidP="00A728CB">
      <w:pPr>
        <w:autoSpaceDE w:val="0"/>
        <w:autoSpaceDN w:val="0"/>
        <w:adjustRightInd w:val="0"/>
        <w:ind w:firstLine="540"/>
        <w:jc w:val="both"/>
        <w:rPr>
          <w:rFonts w:eastAsiaTheme="minorHAnsi"/>
          <w:sz w:val="28"/>
          <w:szCs w:val="28"/>
          <w:lang w:val="en-US" w:eastAsia="en-US"/>
        </w:rPr>
      </w:pPr>
    </w:p>
    <w:p w:rsidR="0019676B" w:rsidRDefault="0019676B" w:rsidP="00A728CB">
      <w:pPr>
        <w:autoSpaceDE w:val="0"/>
        <w:autoSpaceDN w:val="0"/>
        <w:adjustRightInd w:val="0"/>
        <w:ind w:firstLine="540"/>
        <w:jc w:val="both"/>
        <w:rPr>
          <w:rFonts w:eastAsiaTheme="minorHAnsi"/>
          <w:sz w:val="28"/>
          <w:szCs w:val="28"/>
          <w:lang w:val="en-US" w:eastAsia="en-US"/>
        </w:rPr>
      </w:pPr>
    </w:p>
    <w:p w:rsidR="0019676B" w:rsidRDefault="0019676B" w:rsidP="00A728CB">
      <w:pPr>
        <w:autoSpaceDE w:val="0"/>
        <w:autoSpaceDN w:val="0"/>
        <w:adjustRightInd w:val="0"/>
        <w:ind w:firstLine="540"/>
        <w:jc w:val="both"/>
        <w:rPr>
          <w:rFonts w:eastAsiaTheme="minorHAnsi"/>
          <w:sz w:val="28"/>
          <w:szCs w:val="28"/>
          <w:lang w:val="en-US" w:eastAsia="en-US"/>
        </w:rPr>
      </w:pPr>
    </w:p>
    <w:p w:rsidR="0019676B" w:rsidRDefault="0019676B" w:rsidP="00A728CB">
      <w:pPr>
        <w:autoSpaceDE w:val="0"/>
        <w:autoSpaceDN w:val="0"/>
        <w:adjustRightInd w:val="0"/>
        <w:ind w:firstLine="540"/>
        <w:jc w:val="both"/>
        <w:rPr>
          <w:rFonts w:eastAsiaTheme="minorHAnsi"/>
          <w:sz w:val="28"/>
          <w:szCs w:val="28"/>
          <w:lang w:val="en-US" w:eastAsia="en-US"/>
        </w:rPr>
      </w:pPr>
    </w:p>
    <w:sectPr w:rsidR="0019676B" w:rsidSect="00F27CCF">
      <w:headerReference w:type="even" r:id="rId10"/>
      <w:headerReference w:type="default" r:id="rId11"/>
      <w:footerReference w:type="default" r:id="rId12"/>
      <w:footerReference w:type="first" r:id="rId13"/>
      <w:pgSz w:w="11906" w:h="16838"/>
      <w:pgMar w:top="426" w:right="567" w:bottom="426" w:left="1418" w:header="57" w:footer="17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807" w:rsidRDefault="00F37807" w:rsidP="00755710">
      <w:r>
        <w:separator/>
      </w:r>
    </w:p>
  </w:endnote>
  <w:endnote w:type="continuationSeparator" w:id="0">
    <w:p w:rsidR="00F37807" w:rsidRDefault="00F37807" w:rsidP="00755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7755640"/>
      <w:docPartObj>
        <w:docPartGallery w:val="Page Numbers (Bottom of Page)"/>
        <w:docPartUnique/>
      </w:docPartObj>
    </w:sdtPr>
    <w:sdtContent>
      <w:p w:rsidR="00F27CCF" w:rsidRDefault="00F27CCF">
        <w:pPr>
          <w:pStyle w:val="af9"/>
          <w:jc w:val="right"/>
        </w:pPr>
        <w:r>
          <w:fldChar w:fldCharType="begin"/>
        </w:r>
        <w:r>
          <w:instrText>PAGE   \* MERGEFORMAT</w:instrText>
        </w:r>
        <w:r>
          <w:fldChar w:fldCharType="separate"/>
        </w:r>
        <w:r>
          <w:rPr>
            <w:noProof/>
          </w:rPr>
          <w:t>4</w:t>
        </w:r>
        <w:r>
          <w:fldChar w:fldCharType="end"/>
        </w:r>
      </w:p>
    </w:sdtContent>
  </w:sdt>
  <w:p w:rsidR="00F27CCF" w:rsidRDefault="00F27CCF">
    <w:pPr>
      <w:pStyle w:val="af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4929947"/>
      <w:docPartObj>
        <w:docPartGallery w:val="Page Numbers (Bottom of Page)"/>
        <w:docPartUnique/>
      </w:docPartObj>
    </w:sdtPr>
    <w:sdtEndPr/>
    <w:sdtContent>
      <w:p w:rsidR="009D542A" w:rsidRDefault="009D542A">
        <w:pPr>
          <w:pStyle w:val="af9"/>
          <w:jc w:val="right"/>
        </w:pPr>
        <w:r>
          <w:fldChar w:fldCharType="begin"/>
        </w:r>
        <w:r>
          <w:instrText>PAGE   \* MERGEFORMAT</w:instrText>
        </w:r>
        <w:r>
          <w:fldChar w:fldCharType="separate"/>
        </w:r>
        <w:r w:rsidR="00F27CCF">
          <w:rPr>
            <w:noProof/>
          </w:rPr>
          <w:t>1</w:t>
        </w:r>
        <w:r>
          <w:fldChar w:fldCharType="end"/>
        </w:r>
      </w:p>
    </w:sdtContent>
  </w:sdt>
  <w:p w:rsidR="009D542A" w:rsidRDefault="009D542A">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807" w:rsidRDefault="00F37807" w:rsidP="00755710">
      <w:r>
        <w:separator/>
      </w:r>
    </w:p>
  </w:footnote>
  <w:footnote w:type="continuationSeparator" w:id="0">
    <w:p w:rsidR="00F37807" w:rsidRDefault="00F37807" w:rsidP="007557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F25" w:rsidRDefault="00FD55B6" w:rsidP="00A205EC">
    <w:pPr>
      <w:pStyle w:val="af7"/>
      <w:framePr w:wrap="none" w:vAnchor="text" w:hAnchor="margin" w:xAlign="center" w:y="1"/>
      <w:rPr>
        <w:rStyle w:val="afb"/>
      </w:rPr>
    </w:pPr>
    <w:r>
      <w:rPr>
        <w:rStyle w:val="afb"/>
      </w:rPr>
      <w:fldChar w:fldCharType="begin"/>
    </w:r>
    <w:r w:rsidR="009B6A4F">
      <w:rPr>
        <w:rStyle w:val="afb"/>
      </w:rPr>
      <w:instrText xml:space="preserve"> PAGE </w:instrText>
    </w:r>
    <w:r>
      <w:rPr>
        <w:rStyle w:val="afb"/>
      </w:rPr>
      <w:fldChar w:fldCharType="end"/>
    </w:r>
  </w:p>
  <w:p w:rsidR="00E90F25" w:rsidRDefault="00F37807">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F25" w:rsidRDefault="00F37807" w:rsidP="00A205EC">
    <w:pPr>
      <w:pStyle w:val="af7"/>
      <w:framePr w:wrap="none" w:vAnchor="text" w:hAnchor="margin" w:xAlign="center" w:y="1"/>
      <w:rPr>
        <w:rStyle w:val="afb"/>
      </w:rPr>
    </w:pPr>
  </w:p>
  <w:p w:rsidR="00E90F25" w:rsidRDefault="00F37807" w:rsidP="003A61AA">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7B2D9C"/>
    <w:multiLevelType w:val="hybridMultilevel"/>
    <w:tmpl w:val="E098C514"/>
    <w:lvl w:ilvl="0" w:tplc="CBC26BE0">
      <w:start w:val="1"/>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55710"/>
    <w:rsid w:val="00002362"/>
    <w:rsid w:val="00017FCF"/>
    <w:rsid w:val="0003232C"/>
    <w:rsid w:val="0006343B"/>
    <w:rsid w:val="00091F91"/>
    <w:rsid w:val="000A50A1"/>
    <w:rsid w:val="000C321A"/>
    <w:rsid w:val="000D4A09"/>
    <w:rsid w:val="000D6CA4"/>
    <w:rsid w:val="000F064A"/>
    <w:rsid w:val="00124D27"/>
    <w:rsid w:val="0013431C"/>
    <w:rsid w:val="001870C7"/>
    <w:rsid w:val="0019676B"/>
    <w:rsid w:val="001B6A2A"/>
    <w:rsid w:val="001C121A"/>
    <w:rsid w:val="001C3FB2"/>
    <w:rsid w:val="001C6F72"/>
    <w:rsid w:val="002002E9"/>
    <w:rsid w:val="00203132"/>
    <w:rsid w:val="00223C75"/>
    <w:rsid w:val="00242A68"/>
    <w:rsid w:val="002C28F1"/>
    <w:rsid w:val="002E76BE"/>
    <w:rsid w:val="002F688B"/>
    <w:rsid w:val="00330AEC"/>
    <w:rsid w:val="00342EE6"/>
    <w:rsid w:val="003504BC"/>
    <w:rsid w:val="00354338"/>
    <w:rsid w:val="003725D2"/>
    <w:rsid w:val="00384C70"/>
    <w:rsid w:val="00385343"/>
    <w:rsid w:val="00391A86"/>
    <w:rsid w:val="003A61AA"/>
    <w:rsid w:val="003A6661"/>
    <w:rsid w:val="003B7B15"/>
    <w:rsid w:val="003F2885"/>
    <w:rsid w:val="004143D4"/>
    <w:rsid w:val="0047104D"/>
    <w:rsid w:val="00485DBA"/>
    <w:rsid w:val="004B078D"/>
    <w:rsid w:val="004B48CD"/>
    <w:rsid w:val="00570871"/>
    <w:rsid w:val="005F174B"/>
    <w:rsid w:val="00602DFA"/>
    <w:rsid w:val="00603941"/>
    <w:rsid w:val="00680894"/>
    <w:rsid w:val="006A36A1"/>
    <w:rsid w:val="006B660C"/>
    <w:rsid w:val="006D199B"/>
    <w:rsid w:val="006D28A1"/>
    <w:rsid w:val="006E581E"/>
    <w:rsid w:val="006F7F7A"/>
    <w:rsid w:val="00755710"/>
    <w:rsid w:val="00780DF6"/>
    <w:rsid w:val="00784EE7"/>
    <w:rsid w:val="00792990"/>
    <w:rsid w:val="00797B0F"/>
    <w:rsid w:val="007C157D"/>
    <w:rsid w:val="007C1F81"/>
    <w:rsid w:val="007D1F28"/>
    <w:rsid w:val="007E1342"/>
    <w:rsid w:val="007E35D1"/>
    <w:rsid w:val="008213A5"/>
    <w:rsid w:val="008333E2"/>
    <w:rsid w:val="00850E7A"/>
    <w:rsid w:val="008803EF"/>
    <w:rsid w:val="008818AC"/>
    <w:rsid w:val="008C4A34"/>
    <w:rsid w:val="008F6FB2"/>
    <w:rsid w:val="00903207"/>
    <w:rsid w:val="0092010D"/>
    <w:rsid w:val="0092161C"/>
    <w:rsid w:val="00935631"/>
    <w:rsid w:val="0097160F"/>
    <w:rsid w:val="00973A4A"/>
    <w:rsid w:val="009924AB"/>
    <w:rsid w:val="009B37FC"/>
    <w:rsid w:val="009B6A4F"/>
    <w:rsid w:val="009C6B54"/>
    <w:rsid w:val="009D07EB"/>
    <w:rsid w:val="009D542A"/>
    <w:rsid w:val="009E5209"/>
    <w:rsid w:val="00A004EE"/>
    <w:rsid w:val="00A01909"/>
    <w:rsid w:val="00A21494"/>
    <w:rsid w:val="00A25781"/>
    <w:rsid w:val="00A32661"/>
    <w:rsid w:val="00A52F70"/>
    <w:rsid w:val="00A57C98"/>
    <w:rsid w:val="00A702FE"/>
    <w:rsid w:val="00A728CB"/>
    <w:rsid w:val="00A77788"/>
    <w:rsid w:val="00A81B4D"/>
    <w:rsid w:val="00A83F0E"/>
    <w:rsid w:val="00AA18ED"/>
    <w:rsid w:val="00AB5F07"/>
    <w:rsid w:val="00AC232D"/>
    <w:rsid w:val="00AF167A"/>
    <w:rsid w:val="00B000DE"/>
    <w:rsid w:val="00B207B1"/>
    <w:rsid w:val="00B30654"/>
    <w:rsid w:val="00B3139E"/>
    <w:rsid w:val="00B80AD2"/>
    <w:rsid w:val="00B82E35"/>
    <w:rsid w:val="00BA2618"/>
    <w:rsid w:val="00BA6205"/>
    <w:rsid w:val="00BE728F"/>
    <w:rsid w:val="00BE796C"/>
    <w:rsid w:val="00BF4DAE"/>
    <w:rsid w:val="00C26C4E"/>
    <w:rsid w:val="00C35E05"/>
    <w:rsid w:val="00C824EB"/>
    <w:rsid w:val="00CD0E0E"/>
    <w:rsid w:val="00CF54BE"/>
    <w:rsid w:val="00D05025"/>
    <w:rsid w:val="00D3618A"/>
    <w:rsid w:val="00D446D5"/>
    <w:rsid w:val="00D44FB2"/>
    <w:rsid w:val="00D81993"/>
    <w:rsid w:val="00DA2D66"/>
    <w:rsid w:val="00DA597B"/>
    <w:rsid w:val="00DB21D6"/>
    <w:rsid w:val="00DD6862"/>
    <w:rsid w:val="00E1765D"/>
    <w:rsid w:val="00E866E7"/>
    <w:rsid w:val="00E9154F"/>
    <w:rsid w:val="00E97C1F"/>
    <w:rsid w:val="00EB1510"/>
    <w:rsid w:val="00EC131A"/>
    <w:rsid w:val="00ED5CFF"/>
    <w:rsid w:val="00F14446"/>
    <w:rsid w:val="00F16F0A"/>
    <w:rsid w:val="00F22E81"/>
    <w:rsid w:val="00F27CCF"/>
    <w:rsid w:val="00F32C74"/>
    <w:rsid w:val="00F37807"/>
    <w:rsid w:val="00F74F79"/>
    <w:rsid w:val="00FA47E5"/>
    <w:rsid w:val="00FC4769"/>
    <w:rsid w:val="00FD55B6"/>
    <w:rsid w:val="00FE09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71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B7B1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3">
    <w:name w:val="heading 3"/>
    <w:basedOn w:val="11"/>
    <w:next w:val="a0"/>
    <w:link w:val="30"/>
    <w:qFormat/>
    <w:rsid w:val="00755710"/>
    <w:pPr>
      <w:numPr>
        <w:ilvl w:val="2"/>
        <w:numId w:val="1"/>
      </w:numPr>
      <w:spacing w:before="140" w:after="120"/>
      <w:outlineLvl w:val="2"/>
    </w:pPr>
    <w:rPr>
      <w:sz w:val="28"/>
      <w:szCs w:val="28"/>
    </w:rPr>
  </w:style>
  <w:style w:type="paragraph" w:styleId="4">
    <w:name w:val="heading 4"/>
    <w:basedOn w:val="a"/>
    <w:next w:val="a"/>
    <w:link w:val="40"/>
    <w:qFormat/>
    <w:rsid w:val="00755710"/>
    <w:pPr>
      <w:keepNext/>
      <w:numPr>
        <w:ilvl w:val="3"/>
        <w:numId w:val="1"/>
      </w:numPr>
      <w:spacing w:before="240" w:after="60"/>
      <w:outlineLvl w:val="3"/>
    </w:pPr>
    <w:rPr>
      <w:b/>
      <w:bCs/>
    </w:rPr>
  </w:style>
  <w:style w:type="paragraph" w:styleId="5">
    <w:name w:val="heading 5"/>
    <w:basedOn w:val="a"/>
    <w:next w:val="6"/>
    <w:link w:val="50"/>
    <w:qFormat/>
    <w:rsid w:val="00755710"/>
    <w:pPr>
      <w:numPr>
        <w:ilvl w:val="4"/>
        <w:numId w:val="1"/>
      </w:numPr>
      <w:spacing w:before="480"/>
      <w:jc w:val="center"/>
      <w:outlineLvl w:val="4"/>
    </w:pPr>
    <w:rPr>
      <w:sz w:val="40"/>
      <w:szCs w:val="20"/>
    </w:rPr>
  </w:style>
  <w:style w:type="paragraph" w:styleId="6">
    <w:name w:val="heading 6"/>
    <w:basedOn w:val="a"/>
    <w:next w:val="a"/>
    <w:link w:val="60"/>
    <w:qFormat/>
    <w:rsid w:val="00755710"/>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755710"/>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755710"/>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755710"/>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755710"/>
    <w:rPr>
      <w:rFonts w:ascii="Times New Roman" w:eastAsia="Times New Roman" w:hAnsi="Times New Roman" w:cs="Times New Roman"/>
      <w:b/>
      <w:bCs/>
      <w:lang w:eastAsia="ru-RU"/>
    </w:rPr>
  </w:style>
  <w:style w:type="character" w:customStyle="1" w:styleId="WW8Num1z0">
    <w:name w:val="WW8Num1z0"/>
    <w:rsid w:val="00755710"/>
  </w:style>
  <w:style w:type="character" w:customStyle="1" w:styleId="WW8Num1z1">
    <w:name w:val="WW8Num1z1"/>
    <w:rsid w:val="00755710"/>
  </w:style>
  <w:style w:type="character" w:customStyle="1" w:styleId="WW8Num1z2">
    <w:name w:val="WW8Num1z2"/>
    <w:rsid w:val="00755710"/>
  </w:style>
  <w:style w:type="character" w:customStyle="1" w:styleId="WW8Num1z3">
    <w:name w:val="WW8Num1z3"/>
    <w:rsid w:val="00755710"/>
  </w:style>
  <w:style w:type="character" w:customStyle="1" w:styleId="WW8Num1z4">
    <w:name w:val="WW8Num1z4"/>
    <w:rsid w:val="00755710"/>
  </w:style>
  <w:style w:type="character" w:customStyle="1" w:styleId="WW8Num1z5">
    <w:name w:val="WW8Num1z5"/>
    <w:rsid w:val="00755710"/>
  </w:style>
  <w:style w:type="character" w:customStyle="1" w:styleId="WW8Num1z6">
    <w:name w:val="WW8Num1z6"/>
    <w:rsid w:val="00755710"/>
  </w:style>
  <w:style w:type="character" w:customStyle="1" w:styleId="WW8Num1z7">
    <w:name w:val="WW8Num1z7"/>
    <w:rsid w:val="00755710"/>
  </w:style>
  <w:style w:type="character" w:customStyle="1" w:styleId="WW8Num1z8">
    <w:name w:val="WW8Num1z8"/>
    <w:rsid w:val="00755710"/>
  </w:style>
  <w:style w:type="character" w:customStyle="1" w:styleId="WW8Num2z0">
    <w:name w:val="WW8Num2z0"/>
    <w:rsid w:val="00755710"/>
    <w:rPr>
      <w:rFonts w:hint="default"/>
      <w:b w:val="0"/>
      <w:i w:val="0"/>
      <w:color w:val="000000"/>
    </w:rPr>
  </w:style>
  <w:style w:type="character" w:customStyle="1" w:styleId="WW8Num2z1">
    <w:name w:val="WW8Num2z1"/>
    <w:rsid w:val="00755710"/>
  </w:style>
  <w:style w:type="character" w:customStyle="1" w:styleId="WW8Num2z2">
    <w:name w:val="WW8Num2z2"/>
    <w:rsid w:val="00755710"/>
  </w:style>
  <w:style w:type="character" w:customStyle="1" w:styleId="WW8Num2z3">
    <w:name w:val="WW8Num2z3"/>
    <w:rsid w:val="00755710"/>
  </w:style>
  <w:style w:type="character" w:customStyle="1" w:styleId="WW8Num2z4">
    <w:name w:val="WW8Num2z4"/>
    <w:rsid w:val="00755710"/>
  </w:style>
  <w:style w:type="character" w:customStyle="1" w:styleId="WW8Num2z5">
    <w:name w:val="WW8Num2z5"/>
    <w:rsid w:val="00755710"/>
  </w:style>
  <w:style w:type="character" w:customStyle="1" w:styleId="WW8Num2z6">
    <w:name w:val="WW8Num2z6"/>
    <w:rsid w:val="00755710"/>
  </w:style>
  <w:style w:type="character" w:customStyle="1" w:styleId="WW8Num2z7">
    <w:name w:val="WW8Num2z7"/>
    <w:rsid w:val="00755710"/>
  </w:style>
  <w:style w:type="character" w:customStyle="1" w:styleId="WW8Num2z8">
    <w:name w:val="WW8Num2z8"/>
    <w:rsid w:val="00755710"/>
  </w:style>
  <w:style w:type="character" w:customStyle="1" w:styleId="WW8Num3z0">
    <w:name w:val="WW8Num3z0"/>
    <w:rsid w:val="00755710"/>
    <w:rPr>
      <w:rFonts w:hint="default"/>
    </w:rPr>
  </w:style>
  <w:style w:type="character" w:customStyle="1" w:styleId="WW8Num3z1">
    <w:name w:val="WW8Num3z1"/>
    <w:rsid w:val="00755710"/>
  </w:style>
  <w:style w:type="character" w:customStyle="1" w:styleId="WW8Num3z2">
    <w:name w:val="WW8Num3z2"/>
    <w:rsid w:val="00755710"/>
  </w:style>
  <w:style w:type="character" w:customStyle="1" w:styleId="WW8Num3z3">
    <w:name w:val="WW8Num3z3"/>
    <w:rsid w:val="00755710"/>
  </w:style>
  <w:style w:type="character" w:customStyle="1" w:styleId="WW8Num3z4">
    <w:name w:val="WW8Num3z4"/>
    <w:rsid w:val="00755710"/>
  </w:style>
  <w:style w:type="character" w:customStyle="1" w:styleId="WW8Num3z5">
    <w:name w:val="WW8Num3z5"/>
    <w:rsid w:val="00755710"/>
  </w:style>
  <w:style w:type="character" w:customStyle="1" w:styleId="WW8Num3z6">
    <w:name w:val="WW8Num3z6"/>
    <w:rsid w:val="00755710"/>
  </w:style>
  <w:style w:type="character" w:customStyle="1" w:styleId="WW8Num3z7">
    <w:name w:val="WW8Num3z7"/>
    <w:rsid w:val="00755710"/>
  </w:style>
  <w:style w:type="character" w:customStyle="1" w:styleId="WW8Num3z8">
    <w:name w:val="WW8Num3z8"/>
    <w:rsid w:val="00755710"/>
  </w:style>
  <w:style w:type="character" w:customStyle="1" w:styleId="WW8Num4z0">
    <w:name w:val="WW8Num4z0"/>
    <w:rsid w:val="00755710"/>
    <w:rPr>
      <w:rFonts w:hint="default"/>
    </w:rPr>
  </w:style>
  <w:style w:type="character" w:customStyle="1" w:styleId="WW8Num5z0">
    <w:name w:val="WW8Num5z0"/>
    <w:rsid w:val="00755710"/>
    <w:rPr>
      <w:rFonts w:hint="default"/>
    </w:rPr>
  </w:style>
  <w:style w:type="character" w:customStyle="1" w:styleId="12">
    <w:name w:val="Основной шрифт абзаца1"/>
    <w:rsid w:val="00755710"/>
  </w:style>
  <w:style w:type="character" w:customStyle="1" w:styleId="a4">
    <w:name w:val="Текст выноски Знак"/>
    <w:rsid w:val="00755710"/>
    <w:rPr>
      <w:rFonts w:ascii="Tahoma" w:hAnsi="Tahoma" w:cs="Tahoma"/>
      <w:sz w:val="16"/>
      <w:szCs w:val="16"/>
    </w:rPr>
  </w:style>
  <w:style w:type="character" w:styleId="a5">
    <w:name w:val="Hyperlink"/>
    <w:rsid w:val="00755710"/>
    <w:rPr>
      <w:color w:val="0000FF"/>
      <w:u w:val="single"/>
    </w:rPr>
  </w:style>
  <w:style w:type="character" w:customStyle="1" w:styleId="a6">
    <w:name w:val="Гипертекстовая ссылка"/>
    <w:rsid w:val="00755710"/>
    <w:rPr>
      <w:rFonts w:cs="Times New Roman"/>
      <w:color w:val="106BBE"/>
    </w:rPr>
  </w:style>
  <w:style w:type="character" w:customStyle="1" w:styleId="a7">
    <w:name w:val="Схема документа Знак"/>
    <w:rsid w:val="00755710"/>
    <w:rPr>
      <w:rFonts w:ascii="Tahoma" w:hAnsi="Tahoma" w:cs="Tahoma"/>
      <w:sz w:val="16"/>
      <w:szCs w:val="16"/>
    </w:rPr>
  </w:style>
  <w:style w:type="character" w:customStyle="1" w:styleId="a8">
    <w:name w:val="Название Знак"/>
    <w:rsid w:val="00755710"/>
    <w:rPr>
      <w:b/>
      <w:bCs/>
      <w:sz w:val="28"/>
      <w:szCs w:val="24"/>
    </w:rPr>
  </w:style>
  <w:style w:type="character" w:customStyle="1" w:styleId="a9">
    <w:name w:val="Подзаголовок Знак"/>
    <w:rsid w:val="00755710"/>
    <w:rPr>
      <w:b/>
      <w:sz w:val="28"/>
    </w:rPr>
  </w:style>
  <w:style w:type="character" w:customStyle="1" w:styleId="aa">
    <w:name w:val="Текст сноски Знак"/>
    <w:basedOn w:val="12"/>
    <w:rsid w:val="00755710"/>
  </w:style>
  <w:style w:type="character" w:customStyle="1" w:styleId="ab">
    <w:name w:val="Символ сноски"/>
    <w:rsid w:val="00755710"/>
    <w:rPr>
      <w:vertAlign w:val="superscript"/>
    </w:rPr>
  </w:style>
  <w:style w:type="character" w:styleId="ac">
    <w:name w:val="FollowedHyperlink"/>
    <w:rsid w:val="00755710"/>
    <w:rPr>
      <w:color w:val="800000"/>
      <w:u w:val="single"/>
    </w:rPr>
  </w:style>
  <w:style w:type="paragraph" w:customStyle="1" w:styleId="11">
    <w:name w:val="Заголовок1"/>
    <w:basedOn w:val="a"/>
    <w:next w:val="a0"/>
    <w:rsid w:val="00755710"/>
    <w:pPr>
      <w:jc w:val="center"/>
    </w:pPr>
    <w:rPr>
      <w:b/>
      <w:bCs/>
    </w:rPr>
  </w:style>
  <w:style w:type="paragraph" w:styleId="a0">
    <w:name w:val="Body Text"/>
    <w:basedOn w:val="a"/>
    <w:link w:val="ad"/>
    <w:rsid w:val="00755710"/>
    <w:pPr>
      <w:ind w:right="-483"/>
      <w:jc w:val="both"/>
    </w:pPr>
    <w:rPr>
      <w:b/>
      <w:bCs/>
    </w:rPr>
  </w:style>
  <w:style w:type="character" w:customStyle="1" w:styleId="ad">
    <w:name w:val="Основной текст Знак"/>
    <w:basedOn w:val="a1"/>
    <w:link w:val="a0"/>
    <w:rsid w:val="00755710"/>
    <w:rPr>
      <w:rFonts w:ascii="Times New Roman" w:eastAsia="Times New Roman" w:hAnsi="Times New Roman" w:cs="Times New Roman"/>
      <w:b/>
      <w:bCs/>
      <w:sz w:val="24"/>
      <w:szCs w:val="24"/>
      <w:lang w:eastAsia="ru-RU"/>
    </w:rPr>
  </w:style>
  <w:style w:type="paragraph" w:styleId="ae">
    <w:name w:val="List"/>
    <w:basedOn w:val="a0"/>
    <w:rsid w:val="00755710"/>
    <w:rPr>
      <w:rFonts w:cs="Droid Sans Devanagari"/>
    </w:rPr>
  </w:style>
  <w:style w:type="paragraph" w:styleId="af">
    <w:name w:val="caption"/>
    <w:basedOn w:val="a"/>
    <w:qFormat/>
    <w:rsid w:val="00755710"/>
    <w:pPr>
      <w:suppressLineNumbers/>
      <w:spacing w:before="120" w:after="120"/>
    </w:pPr>
    <w:rPr>
      <w:rFonts w:cs="Droid Sans Devanagari"/>
      <w:i/>
      <w:iCs/>
    </w:rPr>
  </w:style>
  <w:style w:type="paragraph" w:customStyle="1" w:styleId="13">
    <w:name w:val="Указатель1"/>
    <w:basedOn w:val="a"/>
    <w:rsid w:val="00755710"/>
    <w:pPr>
      <w:suppressLineNumbers/>
    </w:pPr>
    <w:rPr>
      <w:rFonts w:cs="Droid Sans Devanagari"/>
    </w:rPr>
  </w:style>
  <w:style w:type="paragraph" w:customStyle="1" w:styleId="ConsNonformat">
    <w:name w:val="ConsNonformat"/>
    <w:rsid w:val="00755710"/>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uiPriority w:val="99"/>
    <w:rsid w:val="00755710"/>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755710"/>
    <w:rPr>
      <w:rFonts w:ascii="Verdana" w:hAnsi="Verdana" w:cs="Verdana"/>
      <w:sz w:val="20"/>
      <w:szCs w:val="20"/>
      <w:lang w:val="en-US"/>
    </w:rPr>
  </w:style>
  <w:style w:type="paragraph" w:styleId="af1">
    <w:name w:val="No Spacing"/>
    <w:qFormat/>
    <w:rsid w:val="00755710"/>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4"/>
    <w:rsid w:val="00755710"/>
    <w:rPr>
      <w:rFonts w:ascii="Tahoma" w:hAnsi="Tahoma" w:cs="Tahoma"/>
      <w:sz w:val="16"/>
      <w:szCs w:val="16"/>
    </w:rPr>
  </w:style>
  <w:style w:type="character" w:customStyle="1" w:styleId="14">
    <w:name w:val="Текст выноски Знак1"/>
    <w:basedOn w:val="a1"/>
    <w:link w:val="af2"/>
    <w:rsid w:val="00755710"/>
    <w:rPr>
      <w:rFonts w:ascii="Tahoma" w:eastAsia="Times New Roman" w:hAnsi="Tahoma" w:cs="Tahoma"/>
      <w:sz w:val="16"/>
      <w:szCs w:val="16"/>
      <w:lang w:eastAsia="ru-RU"/>
    </w:rPr>
  </w:style>
  <w:style w:type="paragraph" w:customStyle="1" w:styleId="ConsTitle">
    <w:name w:val="ConsTitle"/>
    <w:rsid w:val="00755710"/>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55710"/>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755710"/>
    <w:pPr>
      <w:suppressAutoHyphens/>
      <w:spacing w:before="280" w:after="280"/>
    </w:pPr>
    <w:rPr>
      <w:rFonts w:ascii="Tahoma" w:hAnsi="Tahoma" w:cs="Tahoma"/>
      <w:sz w:val="20"/>
      <w:szCs w:val="20"/>
      <w:lang w:val="en-US"/>
    </w:rPr>
  </w:style>
  <w:style w:type="paragraph" w:customStyle="1" w:styleId="s1">
    <w:name w:val="s_1"/>
    <w:basedOn w:val="a"/>
    <w:rsid w:val="00755710"/>
    <w:pPr>
      <w:ind w:firstLine="720"/>
      <w:jc w:val="both"/>
    </w:pPr>
    <w:rPr>
      <w:rFonts w:ascii="Arial" w:hAnsi="Arial" w:cs="Arial"/>
      <w:sz w:val="26"/>
      <w:szCs w:val="26"/>
    </w:rPr>
  </w:style>
  <w:style w:type="paragraph" w:customStyle="1" w:styleId="15">
    <w:name w:val="Схема документа1"/>
    <w:basedOn w:val="a"/>
    <w:rsid w:val="00755710"/>
    <w:rPr>
      <w:rFonts w:ascii="Tahoma" w:hAnsi="Tahoma" w:cs="Tahoma"/>
      <w:sz w:val="16"/>
      <w:szCs w:val="16"/>
    </w:rPr>
  </w:style>
  <w:style w:type="paragraph" w:customStyle="1" w:styleId="af4">
    <w:name w:val="Текст в заданном формате"/>
    <w:basedOn w:val="a"/>
    <w:rsid w:val="00755710"/>
    <w:pPr>
      <w:widowControl w:val="0"/>
    </w:pPr>
    <w:rPr>
      <w:rFonts w:ascii="Liberation Mono" w:eastAsia="Droid Sans Fallback" w:hAnsi="Liberation Mono" w:cs="Liberation Mono"/>
      <w:sz w:val="20"/>
      <w:szCs w:val="20"/>
      <w:lang w:eastAsia="zh-CN" w:bidi="hi-IN"/>
    </w:rPr>
  </w:style>
  <w:style w:type="paragraph" w:customStyle="1" w:styleId="16">
    <w:name w:val="Без интервала1"/>
    <w:rsid w:val="00755710"/>
    <w:pPr>
      <w:suppressAutoHyphens/>
      <w:spacing w:after="0" w:line="240" w:lineRule="auto"/>
    </w:pPr>
    <w:rPr>
      <w:rFonts w:ascii="Calibri" w:eastAsia="Times New Roman" w:hAnsi="Calibri" w:cs="Calibri"/>
      <w:lang w:eastAsia="zh-CN"/>
    </w:rPr>
  </w:style>
  <w:style w:type="paragraph" w:styleId="af5">
    <w:name w:val="Subtitle"/>
    <w:basedOn w:val="a"/>
    <w:next w:val="a0"/>
    <w:link w:val="17"/>
    <w:qFormat/>
    <w:rsid w:val="00755710"/>
    <w:pPr>
      <w:jc w:val="center"/>
    </w:pPr>
    <w:rPr>
      <w:b/>
      <w:szCs w:val="20"/>
    </w:rPr>
  </w:style>
  <w:style w:type="character" w:customStyle="1" w:styleId="17">
    <w:name w:val="Подзаголовок Знак1"/>
    <w:basedOn w:val="a1"/>
    <w:link w:val="af5"/>
    <w:rsid w:val="00755710"/>
    <w:rPr>
      <w:rFonts w:ascii="Times New Roman" w:eastAsia="Times New Roman" w:hAnsi="Times New Roman" w:cs="Times New Roman"/>
      <w:b/>
      <w:sz w:val="24"/>
      <w:szCs w:val="20"/>
      <w:lang w:eastAsia="ru-RU"/>
    </w:rPr>
  </w:style>
  <w:style w:type="paragraph" w:styleId="af6">
    <w:name w:val="footnote text"/>
    <w:basedOn w:val="a"/>
    <w:link w:val="18"/>
    <w:rsid w:val="00755710"/>
    <w:rPr>
      <w:sz w:val="20"/>
      <w:szCs w:val="20"/>
    </w:rPr>
  </w:style>
  <w:style w:type="character" w:customStyle="1" w:styleId="18">
    <w:name w:val="Текст сноски Знак1"/>
    <w:basedOn w:val="a1"/>
    <w:link w:val="af6"/>
    <w:rsid w:val="00755710"/>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755710"/>
    <w:pPr>
      <w:tabs>
        <w:tab w:val="center" w:pos="4677"/>
        <w:tab w:val="right" w:pos="9355"/>
      </w:tabs>
    </w:pPr>
  </w:style>
  <w:style w:type="character" w:customStyle="1" w:styleId="af8">
    <w:name w:val="Верхний колонтитул Знак"/>
    <w:basedOn w:val="a1"/>
    <w:link w:val="af7"/>
    <w:uiPriority w:val="99"/>
    <w:rsid w:val="00755710"/>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755710"/>
    <w:pPr>
      <w:tabs>
        <w:tab w:val="center" w:pos="4677"/>
        <w:tab w:val="right" w:pos="9355"/>
      </w:tabs>
    </w:pPr>
  </w:style>
  <w:style w:type="character" w:customStyle="1" w:styleId="afa">
    <w:name w:val="Нижний колонтитул Знак"/>
    <w:basedOn w:val="a1"/>
    <w:link w:val="af9"/>
    <w:uiPriority w:val="99"/>
    <w:rsid w:val="00755710"/>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755710"/>
  </w:style>
  <w:style w:type="character" w:styleId="afc">
    <w:name w:val="annotation reference"/>
    <w:uiPriority w:val="99"/>
    <w:semiHidden/>
    <w:unhideWhenUsed/>
    <w:rsid w:val="00755710"/>
    <w:rPr>
      <w:sz w:val="16"/>
      <w:szCs w:val="16"/>
    </w:rPr>
  </w:style>
  <w:style w:type="paragraph" w:styleId="afd">
    <w:name w:val="annotation text"/>
    <w:basedOn w:val="a"/>
    <w:link w:val="afe"/>
    <w:uiPriority w:val="99"/>
    <w:unhideWhenUsed/>
    <w:rsid w:val="00755710"/>
    <w:rPr>
      <w:sz w:val="20"/>
      <w:szCs w:val="20"/>
    </w:rPr>
  </w:style>
  <w:style w:type="character" w:customStyle="1" w:styleId="afe">
    <w:name w:val="Текст примечания Знак"/>
    <w:basedOn w:val="a1"/>
    <w:link w:val="afd"/>
    <w:uiPriority w:val="99"/>
    <w:rsid w:val="00755710"/>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755710"/>
    <w:rPr>
      <w:b/>
      <w:bCs/>
    </w:rPr>
  </w:style>
  <w:style w:type="character" w:customStyle="1" w:styleId="aff0">
    <w:name w:val="Тема примечания Знак"/>
    <w:basedOn w:val="afe"/>
    <w:link w:val="aff"/>
    <w:uiPriority w:val="99"/>
    <w:semiHidden/>
    <w:rsid w:val="00755710"/>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755710"/>
  </w:style>
  <w:style w:type="character" w:styleId="aff1">
    <w:name w:val="footnote reference"/>
    <w:uiPriority w:val="99"/>
    <w:semiHidden/>
    <w:unhideWhenUsed/>
    <w:rsid w:val="00755710"/>
    <w:rPr>
      <w:vertAlign w:val="superscript"/>
    </w:rPr>
  </w:style>
  <w:style w:type="character" w:styleId="aff2">
    <w:name w:val="Emphasis"/>
    <w:uiPriority w:val="20"/>
    <w:qFormat/>
    <w:rsid w:val="00755710"/>
    <w:rPr>
      <w:i/>
      <w:iCs/>
    </w:rPr>
  </w:style>
  <w:style w:type="character" w:customStyle="1" w:styleId="10">
    <w:name w:val="Заголовок 1 Знак"/>
    <w:basedOn w:val="a1"/>
    <w:link w:val="1"/>
    <w:uiPriority w:val="9"/>
    <w:rsid w:val="003B7B15"/>
    <w:rPr>
      <w:rFonts w:asciiTheme="majorHAnsi" w:eastAsiaTheme="majorEastAsia" w:hAnsiTheme="majorHAnsi" w:cstheme="majorBidi"/>
      <w:b/>
      <w:bCs/>
      <w:color w:val="2F5496" w:themeColor="accent1" w:themeShade="BF"/>
      <w:sz w:val="28"/>
      <w:szCs w:val="28"/>
      <w:lang w:eastAsia="ru-RU"/>
    </w:rPr>
  </w:style>
  <w:style w:type="paragraph" w:styleId="aff3">
    <w:name w:val="List Paragraph"/>
    <w:basedOn w:val="a"/>
    <w:uiPriority w:val="34"/>
    <w:qFormat/>
    <w:rsid w:val="00797B0F"/>
    <w:pPr>
      <w:ind w:left="720"/>
      <w:contextualSpacing/>
    </w:pPr>
  </w:style>
  <w:style w:type="paragraph" w:customStyle="1" w:styleId="ConsNormal">
    <w:name w:val="ConsNormal"/>
    <w:rsid w:val="009B37FC"/>
    <w:pPr>
      <w:widowControl w:val="0"/>
      <w:spacing w:after="0" w:line="240" w:lineRule="auto"/>
      <w:ind w:right="19772" w:firstLine="720"/>
    </w:pPr>
    <w:rPr>
      <w:rFonts w:ascii="Arial" w:eastAsia="Times New Roman" w:hAnsi="Arial" w:cs="Times New Roman"/>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83054-D0C1-4287-B237-D4A86AAF5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6</Pages>
  <Words>1248</Words>
  <Characters>10023</Characters>
  <Application>Microsoft Office Word</Application>
  <DocSecurity>0</DocSecurity>
  <Lines>435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Никишева Елена Ивановна</cp:lastModifiedBy>
  <cp:revision>40</cp:revision>
  <cp:lastPrinted>2024-12-25T07:58:00Z</cp:lastPrinted>
  <dcterms:created xsi:type="dcterms:W3CDTF">2022-12-08T09:06:00Z</dcterms:created>
  <dcterms:modified xsi:type="dcterms:W3CDTF">2024-12-25T08:00:00Z</dcterms:modified>
</cp:coreProperties>
</file>